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F339D" w14:textId="77777777" w:rsidR="00903508" w:rsidRPr="006052AD" w:rsidRDefault="00903508" w:rsidP="00497A0D">
      <w:pPr>
        <w:rPr>
          <w:rFonts w:ascii="Century Gothic" w:hAnsi="Century Gothic"/>
          <w:sz w:val="22"/>
          <w:szCs w:val="22"/>
        </w:rPr>
      </w:pPr>
    </w:p>
    <w:p w14:paraId="1FAEFC87" w14:textId="77777777" w:rsidR="000118A6" w:rsidRDefault="000118A6" w:rsidP="00AD1812">
      <w:pPr>
        <w:rPr>
          <w:rFonts w:ascii="Century Gothic" w:hAnsi="Century Gothic"/>
          <w:sz w:val="22"/>
          <w:szCs w:val="22"/>
        </w:rPr>
      </w:pPr>
    </w:p>
    <w:p w14:paraId="6E67EBA6" w14:textId="77777777" w:rsidR="000118A6" w:rsidRDefault="000118A6" w:rsidP="00AD1812">
      <w:pPr>
        <w:rPr>
          <w:rFonts w:ascii="Century Gothic" w:hAnsi="Century Gothic"/>
          <w:sz w:val="22"/>
          <w:szCs w:val="22"/>
        </w:rPr>
      </w:pPr>
    </w:p>
    <w:p w14:paraId="65AFED3B" w14:textId="77777777" w:rsidR="000118A6" w:rsidRDefault="000118A6" w:rsidP="00AD1812">
      <w:pPr>
        <w:rPr>
          <w:rFonts w:ascii="Century Gothic" w:hAnsi="Century Gothic"/>
          <w:sz w:val="22"/>
          <w:szCs w:val="22"/>
        </w:rPr>
      </w:pPr>
    </w:p>
    <w:p w14:paraId="38107D51" w14:textId="77777777" w:rsidR="000118A6" w:rsidRDefault="000118A6" w:rsidP="00AD1812">
      <w:pPr>
        <w:rPr>
          <w:rFonts w:ascii="Century Gothic" w:hAnsi="Century Gothic"/>
          <w:sz w:val="22"/>
          <w:szCs w:val="22"/>
        </w:rPr>
      </w:pPr>
    </w:p>
    <w:p w14:paraId="77BCAF11" w14:textId="292CD5BD" w:rsidR="005E0F40" w:rsidRPr="006052AD" w:rsidRDefault="000118A6" w:rsidP="00AD1812">
      <w:pPr>
        <w:rPr>
          <w:rFonts w:ascii="Century Gothic" w:hAnsi="Century Gothic"/>
          <w:sz w:val="22"/>
          <w:szCs w:val="22"/>
        </w:rPr>
      </w:pPr>
      <w:r>
        <w:rPr>
          <w:rFonts w:ascii="Century Gothic" w:hAnsi="Century Gothic"/>
          <w:sz w:val="22"/>
          <w:szCs w:val="22"/>
        </w:rPr>
        <w:t>July</w:t>
      </w:r>
      <w:r w:rsidR="00AD1812">
        <w:rPr>
          <w:rFonts w:ascii="Century Gothic" w:hAnsi="Century Gothic"/>
          <w:sz w:val="22"/>
          <w:szCs w:val="22"/>
        </w:rPr>
        <w:t xml:space="preserve"> 2024</w:t>
      </w:r>
    </w:p>
    <w:p w14:paraId="4B95641F" w14:textId="098FD6F6" w:rsidR="00103BE2" w:rsidRPr="006052AD" w:rsidRDefault="00103BE2" w:rsidP="00497A0D">
      <w:pPr>
        <w:rPr>
          <w:rFonts w:ascii="Century Gothic" w:hAnsi="Century Gothic"/>
          <w:sz w:val="22"/>
          <w:szCs w:val="22"/>
        </w:rPr>
      </w:pPr>
    </w:p>
    <w:p w14:paraId="3D2EE66F" w14:textId="58802217" w:rsidR="00103BE2" w:rsidRPr="006052AD" w:rsidRDefault="00103BE2" w:rsidP="00497A0D">
      <w:pPr>
        <w:rPr>
          <w:rFonts w:ascii="Century Gothic" w:hAnsi="Century Gothic"/>
          <w:sz w:val="22"/>
          <w:szCs w:val="22"/>
        </w:rPr>
      </w:pPr>
      <w:r w:rsidRPr="006052AD">
        <w:rPr>
          <w:rFonts w:ascii="Century Gothic" w:hAnsi="Century Gothic"/>
          <w:sz w:val="22"/>
          <w:szCs w:val="22"/>
        </w:rPr>
        <w:t>Dear Valued Customer,</w:t>
      </w:r>
    </w:p>
    <w:p w14:paraId="4B4AFCC0" w14:textId="77777777" w:rsidR="00103BE2" w:rsidRPr="006052AD" w:rsidRDefault="00103BE2" w:rsidP="00497A0D">
      <w:pPr>
        <w:rPr>
          <w:rFonts w:ascii="Century Gothic" w:hAnsi="Century Gothic"/>
          <w:sz w:val="22"/>
          <w:szCs w:val="22"/>
        </w:rPr>
      </w:pPr>
    </w:p>
    <w:p w14:paraId="6BBFA07D" w14:textId="77777777" w:rsidR="009643BB" w:rsidRDefault="009643BB" w:rsidP="003D0529">
      <w:pPr>
        <w:rPr>
          <w:rFonts w:ascii="Century Gothic" w:hAnsi="Century Gothic"/>
          <w:sz w:val="22"/>
          <w:szCs w:val="22"/>
        </w:rPr>
      </w:pPr>
      <w:r w:rsidRPr="009643BB">
        <w:rPr>
          <w:rFonts w:ascii="Century Gothic" w:hAnsi="Century Gothic"/>
          <w:sz w:val="22"/>
          <w:szCs w:val="22"/>
        </w:rPr>
        <w:t xml:space="preserve">Aspen Surgical takes pride in the reliance you have placed on us to be your supplier.  Our goal is to continue to focus on maintaining your trust and keeping you apprised of developments that may impact your business.   </w:t>
      </w:r>
    </w:p>
    <w:p w14:paraId="1C5E3AAA" w14:textId="77777777" w:rsidR="009643BB" w:rsidRDefault="009643BB" w:rsidP="003D0529">
      <w:pPr>
        <w:rPr>
          <w:rFonts w:ascii="Century Gothic" w:hAnsi="Century Gothic"/>
          <w:sz w:val="22"/>
          <w:szCs w:val="22"/>
        </w:rPr>
      </w:pPr>
    </w:p>
    <w:p w14:paraId="107BC200" w14:textId="7B2CA2F3" w:rsidR="009021C1" w:rsidRDefault="00B3615F" w:rsidP="003D0529">
      <w:pPr>
        <w:rPr>
          <w:rFonts w:ascii="Century Gothic" w:hAnsi="Century Gothic"/>
          <w:sz w:val="22"/>
          <w:szCs w:val="22"/>
        </w:rPr>
      </w:pPr>
      <w:r w:rsidRPr="00B3615F">
        <w:rPr>
          <w:rFonts w:ascii="Century Gothic" w:hAnsi="Century Gothic"/>
          <w:sz w:val="22"/>
          <w:szCs w:val="22"/>
        </w:rPr>
        <w:t xml:space="preserve">This letter is to inform you Aspen Surgical will be relocating the manufacturing site of the </w:t>
      </w:r>
      <w:r>
        <w:rPr>
          <w:rFonts w:ascii="Century Gothic" w:hAnsi="Century Gothic"/>
          <w:sz w:val="22"/>
          <w:szCs w:val="22"/>
        </w:rPr>
        <w:t>ALC</w:t>
      </w:r>
      <w:r w:rsidRPr="00B3615F">
        <w:rPr>
          <w:rFonts w:ascii="Century Gothic" w:hAnsi="Century Gothic"/>
          <w:sz w:val="22"/>
          <w:szCs w:val="22"/>
        </w:rPr>
        <w:t xml:space="preserve"> </w:t>
      </w:r>
      <w:r>
        <w:rPr>
          <w:rFonts w:ascii="Century Gothic" w:hAnsi="Century Gothic"/>
          <w:sz w:val="22"/>
          <w:szCs w:val="22"/>
        </w:rPr>
        <w:t>Light Handle</w:t>
      </w:r>
      <w:r w:rsidRPr="00B3615F">
        <w:rPr>
          <w:rFonts w:ascii="Century Gothic" w:hAnsi="Century Gothic"/>
          <w:sz w:val="22"/>
          <w:szCs w:val="22"/>
        </w:rPr>
        <w:t xml:space="preserve"> Covers we currently manufacture for you.  In an effort to have better control of the manufacturing timeline and quality of the product, </w:t>
      </w:r>
      <w:r w:rsidR="001367BE">
        <w:rPr>
          <w:rFonts w:ascii="Century Gothic" w:hAnsi="Century Gothic"/>
          <w:sz w:val="22"/>
          <w:szCs w:val="22"/>
        </w:rPr>
        <w:t>our ALC Light Handle Cover</w:t>
      </w:r>
      <w:r w:rsidRPr="00B3615F">
        <w:rPr>
          <w:rFonts w:ascii="Century Gothic" w:hAnsi="Century Gothic"/>
          <w:sz w:val="22"/>
          <w:szCs w:val="22"/>
        </w:rPr>
        <w:t xml:space="preserve"> will now be fully manufactured at our production site in Caledonia, M</w:t>
      </w:r>
      <w:r w:rsidR="001367BE">
        <w:rPr>
          <w:rFonts w:ascii="Century Gothic" w:hAnsi="Century Gothic"/>
          <w:sz w:val="22"/>
          <w:szCs w:val="22"/>
        </w:rPr>
        <w:t>ichigan</w:t>
      </w:r>
      <w:r w:rsidRPr="00B3615F">
        <w:rPr>
          <w:rFonts w:ascii="Century Gothic" w:hAnsi="Century Gothic"/>
          <w:sz w:val="22"/>
          <w:szCs w:val="22"/>
        </w:rPr>
        <w:t xml:space="preserve">, including molding, packaging and labeling.  Previously the parts were molded and assembled </w:t>
      </w:r>
      <w:r w:rsidR="00CD126E">
        <w:rPr>
          <w:rFonts w:ascii="Century Gothic" w:hAnsi="Century Gothic"/>
          <w:sz w:val="22"/>
          <w:szCs w:val="22"/>
        </w:rPr>
        <w:t>offshore</w:t>
      </w:r>
      <w:r w:rsidRPr="00B3615F">
        <w:rPr>
          <w:rFonts w:ascii="Century Gothic" w:hAnsi="Century Gothic"/>
          <w:sz w:val="22"/>
          <w:szCs w:val="22"/>
        </w:rPr>
        <w:t xml:space="preserve"> and then packaged and labeled in Michigan. </w:t>
      </w:r>
    </w:p>
    <w:p w14:paraId="60965D44" w14:textId="77777777" w:rsidR="009021C1" w:rsidRDefault="009021C1" w:rsidP="003D0529">
      <w:pPr>
        <w:rPr>
          <w:rFonts w:ascii="Century Gothic" w:hAnsi="Century Gothic"/>
          <w:sz w:val="22"/>
          <w:szCs w:val="22"/>
        </w:rPr>
      </w:pPr>
    </w:p>
    <w:p w14:paraId="0504875A" w14:textId="175C87AF" w:rsidR="00F42D88" w:rsidRDefault="007B1103" w:rsidP="003D0529">
      <w:pPr>
        <w:rPr>
          <w:rFonts w:ascii="Century Gothic" w:hAnsi="Century Gothic"/>
          <w:sz w:val="22"/>
          <w:szCs w:val="22"/>
        </w:rPr>
      </w:pPr>
      <w:r w:rsidRPr="0036442A">
        <w:rPr>
          <w:rFonts w:ascii="Century Gothic" w:hAnsi="Century Gothic"/>
          <w:sz w:val="22"/>
          <w:szCs w:val="22"/>
        </w:rPr>
        <w:t>As part of this project, we have also taken the time to add a few enhancements. </w:t>
      </w:r>
      <w:r w:rsidR="000118A6">
        <w:rPr>
          <w:rFonts w:ascii="Century Gothic" w:hAnsi="Century Gothic"/>
          <w:sz w:val="22"/>
          <w:szCs w:val="22"/>
        </w:rPr>
        <w:t>For added securement, t</w:t>
      </w:r>
      <w:r w:rsidRPr="0036442A">
        <w:rPr>
          <w:rFonts w:ascii="Century Gothic" w:hAnsi="Century Gothic"/>
          <w:sz w:val="22"/>
          <w:szCs w:val="22"/>
        </w:rPr>
        <w:t>he lens is now molded directly into the device instead of a snap fit lens.  The new lens material will also be switching to SBC (</w:t>
      </w:r>
      <w:proofErr w:type="spellStart"/>
      <w:r w:rsidRPr="0036442A">
        <w:rPr>
          <w:rFonts w:ascii="Century Gothic" w:hAnsi="Century Gothic"/>
          <w:sz w:val="22"/>
          <w:szCs w:val="22"/>
        </w:rPr>
        <w:t>Styrolux</w:t>
      </w:r>
      <w:proofErr w:type="spellEnd"/>
      <w:r w:rsidRPr="0036442A">
        <w:rPr>
          <w:rFonts w:ascii="Century Gothic" w:hAnsi="Century Gothic"/>
          <w:sz w:val="22"/>
          <w:szCs w:val="22"/>
        </w:rPr>
        <w:t>) instead of the previously used PC (Poly Carbonate).  The final change you may see is a slight color difference. </w:t>
      </w:r>
      <w:r w:rsidR="000118A6">
        <w:rPr>
          <w:rFonts w:ascii="Century Gothic" w:hAnsi="Century Gothic"/>
          <w:sz w:val="22"/>
          <w:szCs w:val="22"/>
        </w:rPr>
        <w:t xml:space="preserve">Finally, if you are buying the LT-ALC01NS, please see the appendix for an updated shipping configuration. </w:t>
      </w:r>
      <w:r w:rsidRPr="0036442A">
        <w:rPr>
          <w:rFonts w:ascii="Century Gothic" w:hAnsi="Century Gothic"/>
          <w:sz w:val="22"/>
          <w:szCs w:val="22"/>
        </w:rPr>
        <w:t>None of these changes will affect the function of the device or intended use.</w:t>
      </w:r>
    </w:p>
    <w:p w14:paraId="584EC19F" w14:textId="77777777" w:rsidR="00CD126E" w:rsidRDefault="00CD126E" w:rsidP="003D0529">
      <w:pPr>
        <w:rPr>
          <w:rFonts w:ascii="Century Gothic" w:hAnsi="Century Gothic"/>
          <w:sz w:val="22"/>
          <w:szCs w:val="22"/>
        </w:rPr>
      </w:pPr>
    </w:p>
    <w:p w14:paraId="757B32C7" w14:textId="77777777" w:rsidR="00CD126E" w:rsidRPr="00110A75" w:rsidRDefault="00CD126E" w:rsidP="00CD126E">
      <w:pPr>
        <w:rPr>
          <w:rFonts w:ascii="Century Gothic" w:hAnsi="Century Gothic"/>
          <w:b/>
          <w:sz w:val="22"/>
          <w:szCs w:val="22"/>
        </w:rPr>
      </w:pPr>
      <w:r w:rsidRPr="00110A75">
        <w:rPr>
          <w:rFonts w:ascii="Century Gothic" w:hAnsi="Century Gothic"/>
          <w:b/>
          <w:sz w:val="22"/>
          <w:szCs w:val="22"/>
        </w:rPr>
        <w:t>Part Numbers Affected:</w:t>
      </w:r>
    </w:p>
    <w:tbl>
      <w:tblPr>
        <w:tblW w:w="10435" w:type="dxa"/>
        <w:tblLook w:val="04A0" w:firstRow="1" w:lastRow="0" w:firstColumn="1" w:lastColumn="0" w:noHBand="0" w:noVBand="1"/>
      </w:tblPr>
      <w:tblGrid>
        <w:gridCol w:w="1705"/>
        <w:gridCol w:w="8730"/>
      </w:tblGrid>
      <w:tr w:rsidR="00CD126E" w:rsidRPr="00110A75" w14:paraId="0A62C345" w14:textId="77777777" w:rsidTr="003C4B5A">
        <w:trPr>
          <w:trHeight w:val="290"/>
        </w:trPr>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7F468" w14:textId="77777777" w:rsidR="00CD126E" w:rsidRPr="00110A75" w:rsidRDefault="00CD126E" w:rsidP="00627E1D">
            <w:pPr>
              <w:rPr>
                <w:rFonts w:ascii="Century Gothic" w:eastAsia="Times New Roman" w:hAnsi="Century Gothic" w:cs="Calibri"/>
                <w:b/>
                <w:bCs/>
                <w:color w:val="000000"/>
                <w:sz w:val="22"/>
                <w:szCs w:val="22"/>
              </w:rPr>
            </w:pPr>
            <w:r w:rsidRPr="00110A75">
              <w:rPr>
                <w:rFonts w:ascii="Century Gothic" w:eastAsia="Times New Roman" w:hAnsi="Century Gothic" w:cs="Calibri"/>
                <w:b/>
                <w:bCs/>
                <w:color w:val="000000"/>
                <w:sz w:val="22"/>
                <w:szCs w:val="22"/>
              </w:rPr>
              <w:t>Part No</w:t>
            </w:r>
          </w:p>
        </w:tc>
        <w:tc>
          <w:tcPr>
            <w:tcW w:w="8730" w:type="dxa"/>
            <w:tcBorders>
              <w:top w:val="single" w:sz="4" w:space="0" w:color="auto"/>
              <w:left w:val="nil"/>
              <w:bottom w:val="single" w:sz="4" w:space="0" w:color="auto"/>
              <w:right w:val="single" w:sz="4" w:space="0" w:color="auto"/>
            </w:tcBorders>
            <w:shd w:val="clear" w:color="auto" w:fill="auto"/>
            <w:noWrap/>
            <w:vAlign w:val="bottom"/>
            <w:hideMark/>
          </w:tcPr>
          <w:p w14:paraId="5347F3DA" w14:textId="77777777" w:rsidR="00CD126E" w:rsidRPr="00110A75" w:rsidRDefault="00CD126E" w:rsidP="00627E1D">
            <w:pPr>
              <w:rPr>
                <w:rFonts w:ascii="Century Gothic" w:eastAsia="Times New Roman" w:hAnsi="Century Gothic" w:cs="Calibri"/>
                <w:b/>
                <w:bCs/>
                <w:color w:val="000000"/>
                <w:sz w:val="22"/>
                <w:szCs w:val="22"/>
              </w:rPr>
            </w:pPr>
            <w:r w:rsidRPr="00110A75">
              <w:rPr>
                <w:rFonts w:ascii="Century Gothic" w:eastAsia="Times New Roman" w:hAnsi="Century Gothic" w:cs="Calibri"/>
                <w:b/>
                <w:bCs/>
                <w:color w:val="000000"/>
                <w:sz w:val="22"/>
                <w:szCs w:val="22"/>
              </w:rPr>
              <w:t>Part Description</w:t>
            </w:r>
          </w:p>
        </w:tc>
      </w:tr>
      <w:tr w:rsidR="00CD126E" w:rsidRPr="00110A75" w14:paraId="4F0C980D" w14:textId="77777777" w:rsidTr="003C4B5A">
        <w:trPr>
          <w:trHeight w:val="29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9E9F613" w14:textId="13035CD9" w:rsidR="00CD126E" w:rsidRPr="00110A75" w:rsidRDefault="00CD126E" w:rsidP="00627E1D">
            <w:pPr>
              <w:rPr>
                <w:rFonts w:ascii="Century Gothic" w:eastAsia="Times New Roman" w:hAnsi="Century Gothic" w:cs="Calibri"/>
                <w:color w:val="000000"/>
                <w:sz w:val="22"/>
                <w:szCs w:val="22"/>
              </w:rPr>
            </w:pPr>
            <w:r w:rsidRPr="00110A75">
              <w:rPr>
                <w:rFonts w:ascii="Century Gothic" w:eastAsia="Times New Roman" w:hAnsi="Century Gothic" w:cs="Calibri"/>
                <w:color w:val="000000"/>
                <w:sz w:val="22"/>
                <w:szCs w:val="22"/>
              </w:rPr>
              <w:t>LT-</w:t>
            </w:r>
            <w:r w:rsidR="00724004">
              <w:rPr>
                <w:rFonts w:ascii="Century Gothic" w:eastAsia="Times New Roman" w:hAnsi="Century Gothic" w:cs="Calibri"/>
                <w:color w:val="000000"/>
                <w:sz w:val="22"/>
                <w:szCs w:val="22"/>
              </w:rPr>
              <w:t>ALC</w:t>
            </w:r>
            <w:r w:rsidR="003C4B5A">
              <w:rPr>
                <w:rFonts w:ascii="Century Gothic" w:eastAsia="Times New Roman" w:hAnsi="Century Gothic" w:cs="Calibri"/>
                <w:color w:val="000000"/>
                <w:sz w:val="22"/>
                <w:szCs w:val="22"/>
              </w:rPr>
              <w:t>0</w:t>
            </w:r>
            <w:r w:rsidR="00724004">
              <w:rPr>
                <w:rFonts w:ascii="Century Gothic" w:eastAsia="Times New Roman" w:hAnsi="Century Gothic" w:cs="Calibri"/>
                <w:color w:val="000000"/>
                <w:sz w:val="22"/>
                <w:szCs w:val="22"/>
              </w:rPr>
              <w:t>1</w:t>
            </w:r>
          </w:p>
        </w:tc>
        <w:tc>
          <w:tcPr>
            <w:tcW w:w="8730" w:type="dxa"/>
            <w:tcBorders>
              <w:top w:val="nil"/>
              <w:left w:val="nil"/>
              <w:bottom w:val="single" w:sz="4" w:space="0" w:color="auto"/>
              <w:right w:val="single" w:sz="4" w:space="0" w:color="auto"/>
            </w:tcBorders>
            <w:shd w:val="clear" w:color="auto" w:fill="auto"/>
            <w:noWrap/>
            <w:vAlign w:val="bottom"/>
            <w:hideMark/>
          </w:tcPr>
          <w:p w14:paraId="6F91FFBB" w14:textId="29F9F5C3" w:rsidR="00CD126E" w:rsidRPr="00110A75" w:rsidRDefault="003C4B5A" w:rsidP="00627E1D">
            <w:pPr>
              <w:rPr>
                <w:rFonts w:ascii="Century Gothic" w:eastAsia="Times New Roman" w:hAnsi="Century Gothic" w:cs="Calibri"/>
                <w:color w:val="000000"/>
                <w:sz w:val="22"/>
                <w:szCs w:val="22"/>
              </w:rPr>
            </w:pPr>
            <w:r w:rsidRPr="003C4B5A">
              <w:rPr>
                <w:rFonts w:ascii="Century Gothic" w:eastAsia="Times New Roman" w:hAnsi="Century Gothic" w:cs="Calibri"/>
                <w:color w:val="000000"/>
                <w:sz w:val="22"/>
                <w:szCs w:val="22"/>
              </w:rPr>
              <w:t xml:space="preserve">Aspen </w:t>
            </w:r>
            <w:proofErr w:type="spellStart"/>
            <w:r w:rsidRPr="003C4B5A">
              <w:rPr>
                <w:rFonts w:ascii="Century Gothic" w:eastAsia="Times New Roman" w:hAnsi="Century Gothic" w:cs="Calibri"/>
                <w:color w:val="000000"/>
                <w:sz w:val="22"/>
                <w:szCs w:val="22"/>
              </w:rPr>
              <w:t>Surgical's</w:t>
            </w:r>
            <w:proofErr w:type="spellEnd"/>
            <w:r w:rsidRPr="003C4B5A">
              <w:rPr>
                <w:rFonts w:ascii="Century Gothic" w:eastAsia="Times New Roman" w:hAnsi="Century Gothic" w:cs="Calibri"/>
                <w:color w:val="000000"/>
                <w:sz w:val="22"/>
                <w:szCs w:val="22"/>
              </w:rPr>
              <w:t xml:space="preserve"> ALC Plus Disposable Light Handle Cover Sterile; 1/pouch; 18 pouches/box</w:t>
            </w:r>
          </w:p>
        </w:tc>
      </w:tr>
      <w:tr w:rsidR="00CD126E" w:rsidRPr="00110A75" w14:paraId="4FB7DCF1" w14:textId="77777777" w:rsidTr="003C4B5A">
        <w:trPr>
          <w:trHeight w:val="290"/>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13212F3" w14:textId="537F4C67" w:rsidR="00CD126E" w:rsidRPr="00110A75" w:rsidRDefault="00CD126E" w:rsidP="00627E1D">
            <w:pPr>
              <w:rPr>
                <w:rFonts w:ascii="Century Gothic" w:eastAsia="Times New Roman" w:hAnsi="Century Gothic" w:cs="Calibri"/>
                <w:color w:val="000000"/>
                <w:sz w:val="22"/>
                <w:szCs w:val="22"/>
              </w:rPr>
            </w:pPr>
            <w:r w:rsidRPr="00110A75">
              <w:rPr>
                <w:rFonts w:ascii="Century Gothic" w:eastAsia="Times New Roman" w:hAnsi="Century Gothic" w:cs="Calibri"/>
                <w:color w:val="000000"/>
                <w:sz w:val="22"/>
                <w:szCs w:val="22"/>
              </w:rPr>
              <w:t>LT-</w:t>
            </w:r>
            <w:r w:rsidR="006A44CE">
              <w:rPr>
                <w:rFonts w:ascii="Century Gothic" w:eastAsia="Times New Roman" w:hAnsi="Century Gothic" w:cs="Calibri"/>
                <w:color w:val="000000"/>
                <w:sz w:val="22"/>
                <w:szCs w:val="22"/>
              </w:rPr>
              <w:t>ALC01NS</w:t>
            </w:r>
          </w:p>
        </w:tc>
        <w:tc>
          <w:tcPr>
            <w:tcW w:w="8730" w:type="dxa"/>
            <w:tcBorders>
              <w:top w:val="nil"/>
              <w:left w:val="nil"/>
              <w:bottom w:val="single" w:sz="4" w:space="0" w:color="auto"/>
              <w:right w:val="single" w:sz="4" w:space="0" w:color="auto"/>
            </w:tcBorders>
            <w:shd w:val="clear" w:color="auto" w:fill="auto"/>
            <w:noWrap/>
            <w:vAlign w:val="bottom"/>
            <w:hideMark/>
          </w:tcPr>
          <w:p w14:paraId="690DC127" w14:textId="14D900A7" w:rsidR="00CD126E" w:rsidRPr="00110A75" w:rsidRDefault="006A44CE" w:rsidP="00627E1D">
            <w:pPr>
              <w:rPr>
                <w:rFonts w:ascii="Century Gothic" w:eastAsia="Times New Roman" w:hAnsi="Century Gothic" w:cs="Calibri"/>
                <w:color w:val="000000"/>
                <w:sz w:val="22"/>
                <w:szCs w:val="22"/>
              </w:rPr>
            </w:pPr>
            <w:r w:rsidRPr="006A44CE">
              <w:rPr>
                <w:rFonts w:ascii="Century Gothic" w:eastAsia="Times New Roman" w:hAnsi="Century Gothic" w:cs="Calibri"/>
                <w:color w:val="000000"/>
                <w:sz w:val="22"/>
                <w:szCs w:val="22"/>
              </w:rPr>
              <w:t xml:space="preserve">Aspen Surgical ALC Plus Light Handle Cover; Non-Sterile; 72 </w:t>
            </w:r>
            <w:proofErr w:type="spellStart"/>
            <w:r w:rsidRPr="006A44CE">
              <w:rPr>
                <w:rFonts w:ascii="Century Gothic" w:eastAsia="Times New Roman" w:hAnsi="Century Gothic" w:cs="Calibri"/>
                <w:color w:val="000000"/>
                <w:sz w:val="22"/>
                <w:szCs w:val="22"/>
              </w:rPr>
              <w:t>eaches</w:t>
            </w:r>
            <w:proofErr w:type="spellEnd"/>
            <w:r w:rsidRPr="006A44CE">
              <w:rPr>
                <w:rFonts w:ascii="Century Gothic" w:eastAsia="Times New Roman" w:hAnsi="Century Gothic" w:cs="Calibri"/>
                <w:color w:val="000000"/>
                <w:sz w:val="22"/>
                <w:szCs w:val="22"/>
              </w:rPr>
              <w:t>/box</w:t>
            </w:r>
          </w:p>
        </w:tc>
      </w:tr>
    </w:tbl>
    <w:p w14:paraId="3A706B4A" w14:textId="77777777" w:rsidR="00B3615F" w:rsidRDefault="00B3615F" w:rsidP="003D0529">
      <w:pPr>
        <w:rPr>
          <w:rFonts w:ascii="Century Gothic" w:hAnsi="Century Gothic"/>
          <w:sz w:val="22"/>
          <w:szCs w:val="22"/>
        </w:rPr>
      </w:pPr>
    </w:p>
    <w:p w14:paraId="286893EA" w14:textId="2271F3AB" w:rsidR="00EC47DF" w:rsidRPr="006052AD" w:rsidRDefault="0064729A" w:rsidP="00EC47DF">
      <w:pPr>
        <w:rPr>
          <w:rFonts w:ascii="Century Gothic" w:hAnsi="Century Gothic"/>
          <w:sz w:val="22"/>
          <w:szCs w:val="22"/>
        </w:rPr>
      </w:pPr>
      <w:r w:rsidRPr="006052AD">
        <w:rPr>
          <w:rFonts w:ascii="Century Gothic" w:hAnsi="Century Gothic"/>
          <w:sz w:val="22"/>
          <w:szCs w:val="22"/>
        </w:rPr>
        <w:t xml:space="preserve">Should you have any further questions please do not hesitate to reach out your dedicated sales rep or our Customer Service Department at 888-364-7004, </w:t>
      </w:r>
      <w:hyperlink r:id="rId9" w:history="1">
        <w:r w:rsidRPr="006052AD">
          <w:rPr>
            <w:rStyle w:val="Hyperlink"/>
            <w:rFonts w:ascii="Century Gothic" w:hAnsi="Century Gothic"/>
            <w:sz w:val="22"/>
            <w:szCs w:val="22"/>
          </w:rPr>
          <w:t>customerservice@aspensurgical.com</w:t>
        </w:r>
      </w:hyperlink>
      <w:r w:rsidRPr="006052AD">
        <w:rPr>
          <w:rFonts w:ascii="Century Gothic" w:hAnsi="Century Gothic"/>
          <w:sz w:val="22"/>
          <w:szCs w:val="22"/>
        </w:rPr>
        <w:t>.</w:t>
      </w:r>
    </w:p>
    <w:p w14:paraId="6E36C337" w14:textId="77777777" w:rsidR="00903508" w:rsidRPr="006052AD" w:rsidRDefault="00903508" w:rsidP="00EC47DF">
      <w:pPr>
        <w:rPr>
          <w:rFonts w:ascii="Century Gothic" w:hAnsi="Century Gothic"/>
          <w:sz w:val="22"/>
          <w:szCs w:val="22"/>
        </w:rPr>
      </w:pPr>
    </w:p>
    <w:p w14:paraId="4EFF2FFB" w14:textId="01247204" w:rsidR="00EC47DF" w:rsidRPr="006052AD" w:rsidRDefault="00EC47DF" w:rsidP="00EC47DF">
      <w:pPr>
        <w:rPr>
          <w:rFonts w:ascii="Century Gothic" w:hAnsi="Century Gothic"/>
          <w:sz w:val="22"/>
          <w:szCs w:val="22"/>
        </w:rPr>
      </w:pPr>
      <w:r w:rsidRPr="006052AD">
        <w:rPr>
          <w:rFonts w:ascii="Century Gothic" w:hAnsi="Century Gothic"/>
          <w:sz w:val="22"/>
          <w:szCs w:val="22"/>
        </w:rPr>
        <w:t>Thank you for your continued partnership,</w:t>
      </w:r>
    </w:p>
    <w:p w14:paraId="2EE07DF6" w14:textId="77777777" w:rsidR="00EC47DF" w:rsidRPr="006052AD" w:rsidRDefault="00EC47DF" w:rsidP="00EC47DF">
      <w:pPr>
        <w:rPr>
          <w:rFonts w:ascii="Century Gothic" w:hAnsi="Century Gothic"/>
          <w:noProof/>
          <w:sz w:val="22"/>
          <w:szCs w:val="22"/>
        </w:rPr>
      </w:pPr>
    </w:p>
    <w:p w14:paraId="754D0EAC" w14:textId="279ECDE5" w:rsidR="00EC47DF" w:rsidRPr="006052AD" w:rsidRDefault="0021446E" w:rsidP="0028225A">
      <w:pPr>
        <w:rPr>
          <w:rFonts w:ascii="Century Gothic" w:hAnsi="Century Gothic"/>
          <w:sz w:val="22"/>
          <w:szCs w:val="22"/>
        </w:rPr>
      </w:pPr>
      <w:r>
        <w:rPr>
          <w:rFonts w:ascii="Century Gothic" w:hAnsi="Century Gothic"/>
          <w:noProof/>
          <w:sz w:val="22"/>
          <w:szCs w:val="22"/>
        </w:rPr>
        <w:drawing>
          <wp:inline distT="0" distB="0" distL="0" distR="0" wp14:anchorId="124D95F2" wp14:editId="1BC29209">
            <wp:extent cx="1381125" cy="481859"/>
            <wp:effectExtent l="0" t="0" r="0" b="0"/>
            <wp:docPr id="159939512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95126" name="Picture 1" descr="A black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94327" cy="486465"/>
                    </a:xfrm>
                    <a:prstGeom prst="rect">
                      <a:avLst/>
                    </a:prstGeom>
                  </pic:spPr>
                </pic:pic>
              </a:graphicData>
            </a:graphic>
          </wp:inline>
        </w:drawing>
      </w:r>
    </w:p>
    <w:p w14:paraId="2838C131" w14:textId="77777777" w:rsidR="00EC47DF" w:rsidRPr="006052AD" w:rsidRDefault="00EC47DF" w:rsidP="00EC47DF">
      <w:pPr>
        <w:ind w:left="180"/>
        <w:rPr>
          <w:rFonts w:ascii="Century Gothic" w:hAnsi="Century Gothic"/>
          <w:sz w:val="22"/>
          <w:szCs w:val="22"/>
        </w:rPr>
      </w:pPr>
    </w:p>
    <w:p w14:paraId="24582D13" w14:textId="6D6C366E" w:rsidR="00EC47DF" w:rsidRPr="006052AD" w:rsidRDefault="0028225A" w:rsidP="0028225A">
      <w:pPr>
        <w:rPr>
          <w:rFonts w:ascii="Century Gothic" w:hAnsi="Century Gothic"/>
          <w:sz w:val="22"/>
          <w:szCs w:val="22"/>
        </w:rPr>
      </w:pPr>
      <w:r>
        <w:rPr>
          <w:rFonts w:ascii="Century Gothic" w:hAnsi="Century Gothic"/>
          <w:sz w:val="22"/>
          <w:szCs w:val="22"/>
        </w:rPr>
        <w:t>Scott D. Latt</w:t>
      </w:r>
    </w:p>
    <w:p w14:paraId="65C5F530" w14:textId="742CD119" w:rsidR="000118A6" w:rsidRDefault="0028225A" w:rsidP="0021446E">
      <w:pPr>
        <w:rPr>
          <w:rFonts w:ascii="Century Gothic" w:hAnsi="Century Gothic"/>
          <w:sz w:val="22"/>
          <w:szCs w:val="22"/>
        </w:rPr>
      </w:pPr>
      <w:r>
        <w:rPr>
          <w:rFonts w:ascii="Century Gothic" w:hAnsi="Century Gothic"/>
          <w:sz w:val="22"/>
          <w:szCs w:val="22"/>
        </w:rPr>
        <w:t>Senior Global Portfolio Manager</w:t>
      </w:r>
    </w:p>
    <w:p w14:paraId="765EB054" w14:textId="77777777" w:rsidR="000118A6" w:rsidRDefault="000118A6">
      <w:pPr>
        <w:rPr>
          <w:rFonts w:ascii="Century Gothic" w:hAnsi="Century Gothic"/>
          <w:sz w:val="22"/>
          <w:szCs w:val="22"/>
        </w:rPr>
      </w:pPr>
      <w:r>
        <w:rPr>
          <w:rFonts w:ascii="Century Gothic" w:hAnsi="Century Gothic"/>
          <w:sz w:val="22"/>
          <w:szCs w:val="22"/>
        </w:rPr>
        <w:br w:type="page"/>
      </w:r>
    </w:p>
    <w:p w14:paraId="52A3E248" w14:textId="77777777" w:rsidR="00EC47DF" w:rsidRPr="006052AD" w:rsidRDefault="00EC47DF" w:rsidP="0021446E">
      <w:pPr>
        <w:rPr>
          <w:rFonts w:ascii="Century Gothic" w:hAnsi="Century Gothic"/>
          <w:sz w:val="22"/>
          <w:szCs w:val="22"/>
        </w:rPr>
      </w:pPr>
    </w:p>
    <w:p w14:paraId="44F689F7" w14:textId="14BA35A3" w:rsidR="00EC47DF" w:rsidRPr="006052AD" w:rsidRDefault="00EC47DF" w:rsidP="00EC47DF">
      <w:pPr>
        <w:ind w:left="180"/>
        <w:rPr>
          <w:rFonts w:ascii="Century Gothic" w:hAnsi="Century Gothic"/>
          <w:sz w:val="22"/>
          <w:szCs w:val="22"/>
        </w:rPr>
      </w:pPr>
    </w:p>
    <w:p w14:paraId="305F38A5" w14:textId="1361E03E" w:rsidR="00103BE2" w:rsidRPr="00E00961" w:rsidRDefault="000118A6" w:rsidP="00E00961">
      <w:pPr>
        <w:jc w:val="center"/>
        <w:rPr>
          <w:rFonts w:ascii="Century Gothic" w:hAnsi="Century Gothic"/>
          <w:b/>
          <w:bCs/>
          <w:color w:val="4C5254"/>
          <w:sz w:val="22"/>
          <w:szCs w:val="22"/>
        </w:rPr>
      </w:pPr>
      <w:r w:rsidRPr="00E00961">
        <w:rPr>
          <w:rFonts w:ascii="Century Gothic" w:hAnsi="Century Gothic"/>
          <w:b/>
          <w:bCs/>
          <w:color w:val="4C5254"/>
          <w:sz w:val="22"/>
          <w:szCs w:val="22"/>
        </w:rPr>
        <w:t>Appendix</w:t>
      </w:r>
    </w:p>
    <w:p w14:paraId="541316B5" w14:textId="77777777" w:rsidR="000118A6" w:rsidRDefault="000118A6" w:rsidP="00497A0D">
      <w:pPr>
        <w:rPr>
          <w:rFonts w:ascii="Century Gothic" w:hAnsi="Century Gothic"/>
          <w:color w:val="4C5254"/>
          <w:sz w:val="22"/>
          <w:szCs w:val="22"/>
        </w:rPr>
      </w:pPr>
    </w:p>
    <w:p w14:paraId="04738DFD" w14:textId="2155B533" w:rsidR="000118A6" w:rsidRDefault="000118A6" w:rsidP="00497A0D">
      <w:pPr>
        <w:rPr>
          <w:rFonts w:ascii="Century Gothic" w:hAnsi="Century Gothic"/>
          <w:color w:val="4C5254"/>
          <w:sz w:val="22"/>
          <w:szCs w:val="22"/>
        </w:rPr>
      </w:pPr>
      <w:r>
        <w:rPr>
          <w:rFonts w:ascii="Century Gothic" w:hAnsi="Century Gothic"/>
          <w:color w:val="4C5254"/>
          <w:sz w:val="22"/>
          <w:szCs w:val="22"/>
        </w:rPr>
        <w:t xml:space="preserve">The LT-ALC01NS will ship </w:t>
      </w:r>
      <w:r w:rsidR="00D064A3">
        <w:rPr>
          <w:rFonts w:ascii="Century Gothic" w:hAnsi="Century Gothic"/>
          <w:color w:val="4C5254"/>
          <w:sz w:val="22"/>
          <w:szCs w:val="22"/>
        </w:rPr>
        <w:t>with two form</w:t>
      </w:r>
      <w:r w:rsidR="00454C87">
        <w:rPr>
          <w:rFonts w:ascii="Century Gothic" w:hAnsi="Century Gothic"/>
          <w:color w:val="4C5254"/>
          <w:sz w:val="22"/>
          <w:szCs w:val="22"/>
        </w:rPr>
        <w:t>-</w:t>
      </w:r>
      <w:r w:rsidR="00D064A3">
        <w:rPr>
          <w:rFonts w:ascii="Century Gothic" w:hAnsi="Century Gothic"/>
          <w:color w:val="4C5254"/>
          <w:sz w:val="22"/>
          <w:szCs w:val="22"/>
        </w:rPr>
        <w:t xml:space="preserve">fitting foam </w:t>
      </w:r>
      <w:r w:rsidR="00454C87">
        <w:rPr>
          <w:rFonts w:ascii="Century Gothic" w:hAnsi="Century Gothic"/>
          <w:color w:val="4C5254"/>
          <w:sz w:val="22"/>
          <w:szCs w:val="22"/>
        </w:rPr>
        <w:t>layers</w:t>
      </w:r>
      <w:r w:rsidR="00D064A3">
        <w:rPr>
          <w:rFonts w:ascii="Century Gothic" w:hAnsi="Century Gothic"/>
          <w:color w:val="4C5254"/>
          <w:sz w:val="22"/>
          <w:szCs w:val="22"/>
        </w:rPr>
        <w:t xml:space="preserve"> along with additional </w:t>
      </w:r>
      <w:r w:rsidR="00454C87">
        <w:rPr>
          <w:rFonts w:ascii="Century Gothic" w:hAnsi="Century Gothic"/>
          <w:color w:val="4C5254"/>
          <w:sz w:val="22"/>
          <w:szCs w:val="22"/>
        </w:rPr>
        <w:t xml:space="preserve">layers of </w:t>
      </w:r>
      <w:r w:rsidR="00D064A3">
        <w:rPr>
          <w:rFonts w:ascii="Century Gothic" w:hAnsi="Century Gothic"/>
          <w:color w:val="4C5254"/>
          <w:sz w:val="22"/>
          <w:szCs w:val="22"/>
        </w:rPr>
        <w:t>foam all wrapped in a poly bag to enable ever greater levels of protection during shipping</w:t>
      </w:r>
      <w:r w:rsidR="00E00961">
        <w:rPr>
          <w:rFonts w:ascii="Century Gothic" w:hAnsi="Century Gothic"/>
          <w:color w:val="4C5254"/>
          <w:sz w:val="22"/>
          <w:szCs w:val="22"/>
        </w:rPr>
        <w:t xml:space="preserve"> (two layers of covers)</w:t>
      </w:r>
      <w:r w:rsidR="00D064A3">
        <w:rPr>
          <w:rFonts w:ascii="Century Gothic" w:hAnsi="Century Gothic"/>
          <w:color w:val="4C5254"/>
          <w:sz w:val="22"/>
          <w:szCs w:val="22"/>
        </w:rPr>
        <w:t>:</w:t>
      </w:r>
    </w:p>
    <w:p w14:paraId="25C8F1F9" w14:textId="77777777" w:rsidR="00D064A3" w:rsidRDefault="00D064A3" w:rsidP="00497A0D">
      <w:pPr>
        <w:rPr>
          <w:rFonts w:ascii="Century Gothic" w:hAnsi="Century Gothic"/>
          <w:color w:val="4C5254"/>
          <w:sz w:val="22"/>
          <w:szCs w:val="22"/>
        </w:rPr>
      </w:pPr>
    </w:p>
    <w:p w14:paraId="402EC814" w14:textId="5E979578" w:rsidR="00D064A3" w:rsidRDefault="009A659D" w:rsidP="00F908FF">
      <w:pPr>
        <w:jc w:val="center"/>
        <w:rPr>
          <w:rFonts w:ascii="Century Gothic" w:hAnsi="Century Gothic"/>
          <w:color w:val="4C5254"/>
          <w:sz w:val="22"/>
          <w:szCs w:val="22"/>
        </w:rPr>
      </w:pPr>
      <w:r>
        <w:rPr>
          <w:rFonts w:ascii="Century Gothic" w:hAnsi="Century Gothic"/>
          <w:noProof/>
          <w:color w:val="4C5254"/>
          <w:sz w:val="22"/>
          <w:szCs w:val="22"/>
        </w:rPr>
        <mc:AlternateContent>
          <mc:Choice Requires="wps">
            <w:drawing>
              <wp:anchor distT="0" distB="0" distL="114300" distR="114300" simplePos="0" relativeHeight="251661312" behindDoc="0" locked="0" layoutInCell="1" allowOverlap="1" wp14:anchorId="057C0816" wp14:editId="58FAAEB0">
                <wp:simplePos x="0" y="0"/>
                <wp:positionH relativeFrom="column">
                  <wp:posOffset>1447800</wp:posOffset>
                </wp:positionH>
                <wp:positionV relativeFrom="paragraph">
                  <wp:posOffset>1272540</wp:posOffset>
                </wp:positionV>
                <wp:extent cx="882650" cy="1231900"/>
                <wp:effectExtent l="0" t="0" r="69850" b="63500"/>
                <wp:wrapNone/>
                <wp:docPr id="1514403874" name="Straight Arrow Connector 12"/>
                <wp:cNvGraphicFramePr/>
                <a:graphic xmlns:a="http://schemas.openxmlformats.org/drawingml/2006/main">
                  <a:graphicData uri="http://schemas.microsoft.com/office/word/2010/wordprocessingShape">
                    <wps:wsp>
                      <wps:cNvCnPr/>
                      <wps:spPr>
                        <a:xfrm>
                          <a:off x="0" y="0"/>
                          <a:ext cx="882650" cy="1231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8C0B43" id="_x0000_t32" coordsize="21600,21600" o:spt="32" o:oned="t" path="m,l21600,21600e" filled="f">
                <v:path arrowok="t" fillok="f" o:connecttype="none"/>
                <o:lock v:ext="edit" shapetype="t"/>
              </v:shapetype>
              <v:shape id="Straight Arrow Connector 12" o:spid="_x0000_s1026" type="#_x0000_t32" style="position:absolute;margin-left:114pt;margin-top:100.2pt;width:69.5pt;height:9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" strokecolor="#4472c4 [3204]" strokeweight=".5pt">
                <v:stroke endarrow="block" joinstyle="miter"/>
              </v:shape>
            </w:pict>
          </mc:Fallback>
        </mc:AlternateContent>
      </w:r>
      <w:r>
        <w:rPr>
          <w:rFonts w:ascii="Century Gothic" w:hAnsi="Century Gothic"/>
          <w:noProof/>
          <w:color w:val="4C5254"/>
          <w:sz w:val="22"/>
          <w:szCs w:val="22"/>
        </w:rPr>
        <mc:AlternateContent>
          <mc:Choice Requires="wps">
            <w:drawing>
              <wp:anchor distT="0" distB="0" distL="114300" distR="114300" simplePos="0" relativeHeight="251660288" behindDoc="0" locked="0" layoutInCell="1" allowOverlap="1" wp14:anchorId="61BF8D52" wp14:editId="07645525">
                <wp:simplePos x="0" y="0"/>
                <wp:positionH relativeFrom="column">
                  <wp:posOffset>1466850</wp:posOffset>
                </wp:positionH>
                <wp:positionV relativeFrom="paragraph">
                  <wp:posOffset>1266190</wp:posOffset>
                </wp:positionV>
                <wp:extent cx="647700" cy="177800"/>
                <wp:effectExtent l="0" t="0" r="76200" b="69850"/>
                <wp:wrapNone/>
                <wp:docPr id="937442008" name="Straight Arrow Connector 11"/>
                <wp:cNvGraphicFramePr/>
                <a:graphic xmlns:a="http://schemas.openxmlformats.org/drawingml/2006/main">
                  <a:graphicData uri="http://schemas.microsoft.com/office/word/2010/wordprocessingShape">
                    <wps:wsp>
                      <wps:cNvCnPr/>
                      <wps:spPr>
                        <a:xfrm>
                          <a:off x="0" y="0"/>
                          <a:ext cx="647700" cy="17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3F914" id="Straight Arrow Connector 11" o:spid="_x0000_s1026" type="#_x0000_t32" style="position:absolute;margin-left:115.5pt;margin-top:99.7pt;width:51pt;height: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" strokecolor="#4472c4 [3204]" strokeweight=".5pt">
                <v:stroke endarrow="block" joinstyle="miter"/>
              </v:shape>
            </w:pict>
          </mc:Fallback>
        </mc:AlternateContent>
      </w:r>
      <w:r>
        <w:rPr>
          <w:rFonts w:ascii="Century Gothic" w:hAnsi="Century Gothic"/>
          <w:noProof/>
          <w:color w:val="4C5254"/>
          <w:sz w:val="22"/>
          <w:szCs w:val="22"/>
        </w:rPr>
        <mc:AlternateContent>
          <mc:Choice Requires="wps">
            <w:drawing>
              <wp:anchor distT="0" distB="0" distL="114300" distR="114300" simplePos="0" relativeHeight="251659264" behindDoc="0" locked="0" layoutInCell="1" allowOverlap="1" wp14:anchorId="489DCE3C" wp14:editId="1799173D">
                <wp:simplePos x="0" y="0"/>
                <wp:positionH relativeFrom="column">
                  <wp:posOffset>146050</wp:posOffset>
                </wp:positionH>
                <wp:positionV relativeFrom="paragraph">
                  <wp:posOffset>828040</wp:posOffset>
                </wp:positionV>
                <wp:extent cx="1301750" cy="444500"/>
                <wp:effectExtent l="0" t="0" r="12700" b="12700"/>
                <wp:wrapNone/>
                <wp:docPr id="1028301713" name="Text Box 10"/>
                <wp:cNvGraphicFramePr/>
                <a:graphic xmlns:a="http://schemas.openxmlformats.org/drawingml/2006/main">
                  <a:graphicData uri="http://schemas.microsoft.com/office/word/2010/wordprocessingShape">
                    <wps:wsp>
                      <wps:cNvSpPr txBox="1"/>
                      <wps:spPr>
                        <a:xfrm>
                          <a:off x="0" y="0"/>
                          <a:ext cx="1301750" cy="444500"/>
                        </a:xfrm>
                        <a:prstGeom prst="rect">
                          <a:avLst/>
                        </a:prstGeom>
                        <a:solidFill>
                          <a:schemeClr val="lt1"/>
                        </a:solidFill>
                        <a:ln w="6350">
                          <a:solidFill>
                            <a:prstClr val="black"/>
                          </a:solidFill>
                        </a:ln>
                      </wps:spPr>
                      <wps:txbx>
                        <w:txbxContent>
                          <w:p w14:paraId="2E9A15BD" w14:textId="723D1BF9" w:rsidR="009A659D" w:rsidRDefault="00DD3852" w:rsidP="009A659D">
                            <w:pPr>
                              <w:jc w:val="center"/>
                            </w:pPr>
                            <w:r>
                              <w:rPr>
                                <w:rFonts w:ascii="Century Gothic" w:hAnsi="Century Gothic"/>
                                <w:color w:val="4C5254"/>
                                <w:sz w:val="22"/>
                                <w:szCs w:val="22"/>
                              </w:rPr>
                              <w:t>T</w:t>
                            </w:r>
                            <w:r w:rsidR="009A659D">
                              <w:rPr>
                                <w:rFonts w:ascii="Century Gothic" w:hAnsi="Century Gothic"/>
                                <w:color w:val="4C5254"/>
                                <w:sz w:val="22"/>
                                <w:szCs w:val="22"/>
                              </w:rPr>
                              <w:t>orm-fitting foam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9DCE3C" id="_x0000_t202" coordsize="21600,21600" o:spt="202" path="m,l,21600r21600,l21600,xe">
                <v:stroke joinstyle="miter"/>
                <v:path gradientshapeok="t" o:connecttype="rect"/>
              </v:shapetype>
              <v:shape id="Text Box 10" o:spid="_x0000_s1026" type="#_x0000_t202" style="position:absolute;left:0;text-align:left;margin-left:11.5pt;margin-top:65.2pt;width:102.5pt;height: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" fillcolor="white [3201]" strokeweight=".5pt">
                <v:textbox>
                  <w:txbxContent>
                    <w:p w14:paraId="2E9A15BD" w14:textId="723D1BF9" w:rsidR="009A659D" w:rsidRDefault="00DD3852" w:rsidP="009A659D">
                      <w:pPr>
                        <w:jc w:val="center"/>
                      </w:pPr>
                      <w:r>
                        <w:rPr>
                          <w:rFonts w:ascii="Century Gothic" w:hAnsi="Century Gothic"/>
                          <w:color w:val="4C5254"/>
                          <w:sz w:val="22"/>
                          <w:szCs w:val="22"/>
                        </w:rPr>
                        <w:t>T</w:t>
                      </w:r>
                      <w:r w:rsidR="009A659D">
                        <w:rPr>
                          <w:rFonts w:ascii="Century Gothic" w:hAnsi="Century Gothic"/>
                          <w:color w:val="4C5254"/>
                          <w:sz w:val="22"/>
                          <w:szCs w:val="22"/>
                        </w:rPr>
                        <w:t>orm-fitting foam layers</w:t>
                      </w:r>
                    </w:p>
                  </w:txbxContent>
                </v:textbox>
              </v:shape>
            </w:pict>
          </mc:Fallback>
        </mc:AlternateContent>
      </w:r>
      <w:r w:rsidR="00F908FF">
        <w:rPr>
          <w:rFonts w:ascii="Century Gothic" w:hAnsi="Century Gothic"/>
          <w:noProof/>
          <w:color w:val="4C5254"/>
          <w:sz w:val="22"/>
          <w:szCs w:val="22"/>
        </w:rPr>
        <w:drawing>
          <wp:inline distT="0" distB="0" distL="0" distR="0" wp14:anchorId="5DC6221E" wp14:editId="62116E45">
            <wp:extent cx="2494280" cy="1677990"/>
            <wp:effectExtent l="0" t="0" r="1270" b="0"/>
            <wp:docPr id="1366346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403" cy="1696236"/>
                    </a:xfrm>
                    <a:prstGeom prst="rect">
                      <a:avLst/>
                    </a:prstGeom>
                    <a:noFill/>
                  </pic:spPr>
                </pic:pic>
              </a:graphicData>
            </a:graphic>
          </wp:inline>
        </w:drawing>
      </w:r>
    </w:p>
    <w:p w14:paraId="4CF9F95D" w14:textId="1655708E" w:rsidR="00F908FF" w:rsidRDefault="00F908FF" w:rsidP="00497A0D">
      <w:pPr>
        <w:rPr>
          <w:rFonts w:ascii="Century Gothic" w:hAnsi="Century Gothic"/>
          <w:color w:val="4C5254"/>
          <w:sz w:val="22"/>
          <w:szCs w:val="22"/>
        </w:rPr>
      </w:pPr>
    </w:p>
    <w:p w14:paraId="75B9AD44" w14:textId="0B88D8E1" w:rsidR="00C63E38" w:rsidRDefault="009A659D" w:rsidP="00C63E38">
      <w:pPr>
        <w:jc w:val="center"/>
        <w:rPr>
          <w:rFonts w:ascii="Century Gothic" w:hAnsi="Century Gothic"/>
          <w:color w:val="4C5254"/>
          <w:sz w:val="22"/>
          <w:szCs w:val="22"/>
        </w:rPr>
      </w:pPr>
      <w:r>
        <w:rPr>
          <w:rFonts w:ascii="Century Gothic" w:hAnsi="Century Gothic"/>
          <w:noProof/>
          <w:color w:val="4C5254"/>
          <w:sz w:val="22"/>
          <w:szCs w:val="22"/>
        </w:rPr>
        <mc:AlternateContent>
          <mc:Choice Requires="wps">
            <w:drawing>
              <wp:anchor distT="0" distB="0" distL="114300" distR="114300" simplePos="0" relativeHeight="251663360" behindDoc="0" locked="0" layoutInCell="1" allowOverlap="1" wp14:anchorId="23895A0B" wp14:editId="2740E89C">
                <wp:simplePos x="0" y="0"/>
                <wp:positionH relativeFrom="column">
                  <wp:posOffset>5485765</wp:posOffset>
                </wp:positionH>
                <wp:positionV relativeFrom="paragraph">
                  <wp:posOffset>1537970</wp:posOffset>
                </wp:positionV>
                <wp:extent cx="1301750" cy="444500"/>
                <wp:effectExtent l="0" t="0" r="12700" b="12700"/>
                <wp:wrapNone/>
                <wp:docPr id="2061287514" name="Text Box 10"/>
                <wp:cNvGraphicFramePr/>
                <a:graphic xmlns:a="http://schemas.openxmlformats.org/drawingml/2006/main">
                  <a:graphicData uri="http://schemas.microsoft.com/office/word/2010/wordprocessingShape">
                    <wps:wsp>
                      <wps:cNvSpPr txBox="1"/>
                      <wps:spPr>
                        <a:xfrm>
                          <a:off x="0" y="0"/>
                          <a:ext cx="1301750" cy="444500"/>
                        </a:xfrm>
                        <a:prstGeom prst="rect">
                          <a:avLst/>
                        </a:prstGeom>
                        <a:solidFill>
                          <a:schemeClr val="lt1"/>
                        </a:solidFill>
                        <a:ln w="6350">
                          <a:solidFill>
                            <a:prstClr val="black"/>
                          </a:solidFill>
                        </a:ln>
                      </wps:spPr>
                      <wps:txbx>
                        <w:txbxContent>
                          <w:p w14:paraId="744D9EA7" w14:textId="0AECFECC" w:rsidR="009A659D" w:rsidRDefault="00DD3852" w:rsidP="009A659D">
                            <w:pPr>
                              <w:jc w:val="center"/>
                            </w:pPr>
                            <w:r>
                              <w:rPr>
                                <w:rFonts w:ascii="Century Gothic" w:hAnsi="Century Gothic"/>
                                <w:color w:val="4C5254"/>
                                <w:sz w:val="22"/>
                                <w:szCs w:val="22"/>
                              </w:rPr>
                              <w:t>Additional foam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95A0B" id="_x0000_s1027" type="#_x0000_t202" style="position:absolute;left:0;text-align:left;margin-left:431.95pt;margin-top:121.1pt;width:102.5pt;height: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" fillcolor="white [3201]" strokeweight=".5pt">
                <v:textbox>
                  <w:txbxContent>
                    <w:p w14:paraId="744D9EA7" w14:textId="0AECFECC" w:rsidR="009A659D" w:rsidRDefault="00DD3852" w:rsidP="009A659D">
                      <w:pPr>
                        <w:jc w:val="center"/>
                      </w:pPr>
                      <w:r>
                        <w:rPr>
                          <w:rFonts w:ascii="Century Gothic" w:hAnsi="Century Gothic"/>
                          <w:color w:val="4C5254"/>
                          <w:sz w:val="22"/>
                          <w:szCs w:val="22"/>
                        </w:rPr>
                        <w:t>Additional foam layers</w:t>
                      </w:r>
                    </w:p>
                  </w:txbxContent>
                </v:textbox>
              </v:shape>
            </w:pict>
          </mc:Fallback>
        </mc:AlternateContent>
      </w:r>
      <w:r w:rsidR="00F908FF">
        <w:rPr>
          <w:rFonts w:ascii="Century Gothic" w:hAnsi="Century Gothic"/>
          <w:noProof/>
          <w:color w:val="4C5254"/>
          <w:sz w:val="22"/>
          <w:szCs w:val="22"/>
        </w:rPr>
        <w:drawing>
          <wp:inline distT="0" distB="0" distL="0" distR="0" wp14:anchorId="63C01ACA" wp14:editId="60AEAAE0">
            <wp:extent cx="1611095" cy="1695450"/>
            <wp:effectExtent l="0" t="0" r="8255" b="0"/>
            <wp:docPr id="6752995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2801" cy="1707769"/>
                    </a:xfrm>
                    <a:prstGeom prst="rect">
                      <a:avLst/>
                    </a:prstGeom>
                    <a:noFill/>
                  </pic:spPr>
                </pic:pic>
              </a:graphicData>
            </a:graphic>
          </wp:inline>
        </w:drawing>
      </w:r>
      <w:r w:rsidR="005733C1">
        <w:rPr>
          <w:rFonts w:ascii="Century Gothic" w:hAnsi="Century Gothic"/>
          <w:noProof/>
          <w:color w:val="4C5254"/>
          <w:sz w:val="22"/>
          <w:szCs w:val="22"/>
        </w:rPr>
        <w:drawing>
          <wp:inline distT="0" distB="0" distL="0" distR="0" wp14:anchorId="2A523FAD" wp14:editId="631553A2">
            <wp:extent cx="1726566" cy="1695450"/>
            <wp:effectExtent l="0" t="0" r="6985" b="0"/>
            <wp:docPr id="1610809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1577" cy="1720010"/>
                    </a:xfrm>
                    <a:prstGeom prst="rect">
                      <a:avLst/>
                    </a:prstGeom>
                    <a:noFill/>
                  </pic:spPr>
                </pic:pic>
              </a:graphicData>
            </a:graphic>
          </wp:inline>
        </w:drawing>
      </w:r>
    </w:p>
    <w:p w14:paraId="3F44A611" w14:textId="5F49B88E" w:rsidR="00C63E38" w:rsidRDefault="00C63E38" w:rsidP="00C63E38">
      <w:pPr>
        <w:jc w:val="center"/>
        <w:rPr>
          <w:rFonts w:ascii="Century Gothic" w:hAnsi="Century Gothic"/>
          <w:color w:val="4C5254"/>
          <w:sz w:val="22"/>
          <w:szCs w:val="22"/>
        </w:rPr>
      </w:pPr>
    </w:p>
    <w:p w14:paraId="31427823" w14:textId="485C7792" w:rsidR="00F908FF" w:rsidRDefault="009A659D" w:rsidP="00C63E38">
      <w:pPr>
        <w:jc w:val="center"/>
        <w:rPr>
          <w:rFonts w:ascii="Century Gothic" w:hAnsi="Century Gothic"/>
          <w:color w:val="4C5254"/>
          <w:sz w:val="22"/>
          <w:szCs w:val="22"/>
        </w:rPr>
      </w:pPr>
      <w:r>
        <w:rPr>
          <w:rFonts w:ascii="Century Gothic" w:hAnsi="Century Gothic"/>
          <w:noProof/>
          <w:color w:val="4C5254"/>
          <w:sz w:val="22"/>
          <w:szCs w:val="22"/>
        </w:rPr>
        <mc:AlternateContent>
          <mc:Choice Requires="wps">
            <w:drawing>
              <wp:anchor distT="0" distB="0" distL="114300" distR="114300" simplePos="0" relativeHeight="251665408" behindDoc="0" locked="0" layoutInCell="1" allowOverlap="1" wp14:anchorId="1E63F030" wp14:editId="18505F4F">
                <wp:simplePos x="0" y="0"/>
                <wp:positionH relativeFrom="column">
                  <wp:posOffset>4464050</wp:posOffset>
                </wp:positionH>
                <wp:positionV relativeFrom="paragraph">
                  <wp:posOffset>135255</wp:posOffset>
                </wp:positionV>
                <wp:extent cx="1022350" cy="901700"/>
                <wp:effectExtent l="38100" t="0" r="25400" b="50800"/>
                <wp:wrapNone/>
                <wp:docPr id="1816368151" name="Straight Arrow Connector 14"/>
                <wp:cNvGraphicFramePr/>
                <a:graphic xmlns:a="http://schemas.openxmlformats.org/drawingml/2006/main">
                  <a:graphicData uri="http://schemas.microsoft.com/office/word/2010/wordprocessingShape">
                    <wps:wsp>
                      <wps:cNvCnPr/>
                      <wps:spPr>
                        <a:xfrm flipH="1">
                          <a:off x="0" y="0"/>
                          <a:ext cx="1022350" cy="901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D80C5F" id="Straight Arrow Connector 14" o:spid="_x0000_s1026" type="#_x0000_t32" style="position:absolute;margin-left:351.5pt;margin-top:10.65pt;width:80.5pt;height:71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" strokecolor="#4472c4 [3204]" strokeweight=".5pt">
                <v:stroke endarrow="block" joinstyle="miter"/>
              </v:shape>
            </w:pict>
          </mc:Fallback>
        </mc:AlternateContent>
      </w:r>
      <w:r>
        <w:rPr>
          <w:rFonts w:ascii="Century Gothic" w:hAnsi="Century Gothic"/>
          <w:noProof/>
          <w:color w:val="4C5254"/>
          <w:sz w:val="22"/>
          <w:szCs w:val="22"/>
        </w:rPr>
        <mc:AlternateContent>
          <mc:Choice Requires="wps">
            <w:drawing>
              <wp:anchor distT="0" distB="0" distL="114300" distR="114300" simplePos="0" relativeHeight="251664384" behindDoc="0" locked="0" layoutInCell="1" allowOverlap="1" wp14:anchorId="19A7825A" wp14:editId="2966AD9F">
                <wp:simplePos x="0" y="0"/>
                <wp:positionH relativeFrom="column">
                  <wp:posOffset>2641600</wp:posOffset>
                </wp:positionH>
                <wp:positionV relativeFrom="paragraph">
                  <wp:posOffset>135255</wp:posOffset>
                </wp:positionV>
                <wp:extent cx="2851150" cy="609600"/>
                <wp:effectExtent l="38100" t="0" r="25400" b="76200"/>
                <wp:wrapNone/>
                <wp:docPr id="1678876104" name="Straight Arrow Connector 13"/>
                <wp:cNvGraphicFramePr/>
                <a:graphic xmlns:a="http://schemas.openxmlformats.org/drawingml/2006/main">
                  <a:graphicData uri="http://schemas.microsoft.com/office/word/2010/wordprocessingShape">
                    <wps:wsp>
                      <wps:cNvCnPr/>
                      <wps:spPr>
                        <a:xfrm flipH="1">
                          <a:off x="0" y="0"/>
                          <a:ext cx="2851150" cy="609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88BBE" id="Straight Arrow Connector 13" o:spid="_x0000_s1026" type="#_x0000_t32" style="position:absolute;margin-left:208pt;margin-top:10.65pt;width:224.5pt;height:48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" strokecolor="#4472c4 [3204]" strokeweight=".5pt">
                <v:stroke endarrow="block" joinstyle="miter"/>
              </v:shape>
            </w:pict>
          </mc:Fallback>
        </mc:AlternateContent>
      </w:r>
      <w:r w:rsidR="00C02547">
        <w:rPr>
          <w:rFonts w:ascii="Century Gothic" w:hAnsi="Century Gothic"/>
          <w:noProof/>
          <w:color w:val="4C5254"/>
          <w:sz w:val="22"/>
          <w:szCs w:val="22"/>
        </w:rPr>
        <w:drawing>
          <wp:inline distT="0" distB="0" distL="0" distR="0" wp14:anchorId="579F4C81" wp14:editId="51311592">
            <wp:extent cx="1640348" cy="1685925"/>
            <wp:effectExtent l="0" t="0" r="0" b="0"/>
            <wp:docPr id="19351019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71031" cy="1717460"/>
                    </a:xfrm>
                    <a:prstGeom prst="rect">
                      <a:avLst/>
                    </a:prstGeom>
                    <a:noFill/>
                  </pic:spPr>
                </pic:pic>
              </a:graphicData>
            </a:graphic>
          </wp:inline>
        </w:drawing>
      </w:r>
      <w:r w:rsidR="00C63E38">
        <w:rPr>
          <w:rFonts w:ascii="Century Gothic" w:hAnsi="Century Gothic"/>
          <w:noProof/>
          <w:color w:val="4C5254"/>
          <w:sz w:val="22"/>
          <w:szCs w:val="22"/>
        </w:rPr>
        <w:drawing>
          <wp:inline distT="0" distB="0" distL="0" distR="0" wp14:anchorId="2E4F49D6" wp14:editId="3AA0EC00">
            <wp:extent cx="1623730" cy="1676400"/>
            <wp:effectExtent l="0" t="0" r="0" b="0"/>
            <wp:docPr id="10760855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2979" cy="1685949"/>
                    </a:xfrm>
                    <a:prstGeom prst="rect">
                      <a:avLst/>
                    </a:prstGeom>
                    <a:noFill/>
                  </pic:spPr>
                </pic:pic>
              </a:graphicData>
            </a:graphic>
          </wp:inline>
        </w:drawing>
      </w:r>
    </w:p>
    <w:p w14:paraId="47B2F9A7" w14:textId="77777777" w:rsidR="00C63E38" w:rsidRDefault="00C63E38" w:rsidP="00C63E38">
      <w:pPr>
        <w:jc w:val="center"/>
        <w:rPr>
          <w:rFonts w:ascii="Century Gothic" w:hAnsi="Century Gothic"/>
          <w:color w:val="4C5254"/>
          <w:sz w:val="22"/>
          <w:szCs w:val="22"/>
        </w:rPr>
      </w:pPr>
    </w:p>
    <w:p w14:paraId="4802F988" w14:textId="60E36323" w:rsidR="00C63E38" w:rsidRDefault="00C63E38" w:rsidP="00E00961">
      <w:pPr>
        <w:jc w:val="center"/>
        <w:rPr>
          <w:rFonts w:ascii="Century Gothic" w:hAnsi="Century Gothic"/>
          <w:color w:val="4C5254"/>
          <w:sz w:val="22"/>
          <w:szCs w:val="22"/>
        </w:rPr>
      </w:pPr>
      <w:r>
        <w:rPr>
          <w:rFonts w:ascii="Century Gothic" w:hAnsi="Century Gothic"/>
          <w:color w:val="4C5254"/>
          <w:sz w:val="22"/>
          <w:szCs w:val="22"/>
        </w:rPr>
        <w:t>Box Dimensions</w:t>
      </w:r>
      <w:r w:rsidR="00E00961">
        <w:rPr>
          <w:rFonts w:ascii="Century Gothic" w:hAnsi="Century Gothic"/>
          <w:color w:val="4C5254"/>
          <w:sz w:val="22"/>
          <w:szCs w:val="22"/>
        </w:rPr>
        <w:t xml:space="preserve"> and Weight</w:t>
      </w:r>
      <w:r>
        <w:rPr>
          <w:rFonts w:ascii="Century Gothic" w:hAnsi="Century Gothic"/>
          <w:color w:val="4C5254"/>
          <w:sz w:val="22"/>
          <w:szCs w:val="22"/>
        </w:rPr>
        <w:t xml:space="preserve"> will change:</w:t>
      </w:r>
    </w:p>
    <w:tbl>
      <w:tblPr>
        <w:tblW w:w="0" w:type="auto"/>
        <w:tblInd w:w="3192" w:type="dxa"/>
        <w:tblCellMar>
          <w:left w:w="0" w:type="dxa"/>
          <w:right w:w="0" w:type="dxa"/>
        </w:tblCellMar>
        <w:tblLook w:val="04A0" w:firstRow="1" w:lastRow="0" w:firstColumn="1" w:lastColumn="0" w:noHBand="0" w:noVBand="1"/>
      </w:tblPr>
      <w:tblGrid>
        <w:gridCol w:w="1345"/>
        <w:gridCol w:w="1530"/>
        <w:gridCol w:w="1530"/>
      </w:tblGrid>
      <w:tr w:rsidR="00E00961" w14:paraId="55E85320" w14:textId="77777777" w:rsidTr="00E00961">
        <w:tc>
          <w:tcPr>
            <w:tcW w:w="134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7A83B7B" w14:textId="23504A6B" w:rsidR="00E00961" w:rsidRPr="00713BF9" w:rsidRDefault="00713BF9" w:rsidP="00E00961">
            <w:pPr>
              <w:jc w:val="center"/>
              <w:rPr>
                <w:rFonts w:ascii="Arial" w:eastAsiaTheme="minorHAnsi" w:hAnsi="Arial" w:cs="Arial"/>
                <w:b/>
                <w:bCs/>
                <w:color w:val="545859"/>
                <w:sz w:val="22"/>
                <w:szCs w:val="22"/>
              </w:rPr>
            </w:pPr>
            <w:r w:rsidRPr="00713BF9">
              <w:rPr>
                <w:rFonts w:ascii="Arial" w:eastAsiaTheme="minorHAnsi" w:hAnsi="Arial" w:cs="Arial"/>
                <w:b/>
                <w:bCs/>
                <w:color w:val="545859"/>
                <w:sz w:val="22"/>
                <w:szCs w:val="22"/>
              </w:rPr>
              <w:t>Box</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FEAB29" w14:textId="77777777" w:rsidR="00E00961" w:rsidRDefault="00E00961" w:rsidP="00E00961">
            <w:pPr>
              <w:jc w:val="center"/>
              <w:rPr>
                <w:rFonts w:ascii="Arial" w:hAnsi="Arial" w:cs="Arial"/>
                <w:color w:val="545859"/>
                <w:sz w:val="22"/>
                <w:szCs w:val="22"/>
              </w:rPr>
            </w:pPr>
            <w:r>
              <w:rPr>
                <w:rFonts w:ascii="Arial" w:hAnsi="Arial" w:cs="Arial"/>
                <w:color w:val="545859"/>
                <w:sz w:val="22"/>
                <w:szCs w:val="22"/>
              </w:rPr>
              <w:t>Current</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F916B1" w14:textId="77777777" w:rsidR="00E00961" w:rsidRDefault="00E00961" w:rsidP="00E00961">
            <w:pPr>
              <w:jc w:val="center"/>
              <w:rPr>
                <w:rFonts w:ascii="Arial" w:hAnsi="Arial" w:cs="Arial"/>
                <w:color w:val="545859"/>
                <w:sz w:val="22"/>
                <w:szCs w:val="22"/>
              </w:rPr>
            </w:pPr>
            <w:r>
              <w:rPr>
                <w:rFonts w:ascii="Arial" w:hAnsi="Arial" w:cs="Arial"/>
                <w:color w:val="545859"/>
                <w:sz w:val="22"/>
                <w:szCs w:val="22"/>
              </w:rPr>
              <w:t>Future</w:t>
            </w:r>
          </w:p>
        </w:tc>
      </w:tr>
      <w:tr w:rsidR="00E00961" w14:paraId="290DFAEC" w14:textId="77777777" w:rsidTr="00E00961">
        <w:tc>
          <w:tcPr>
            <w:tcW w:w="1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C9CFC3" w14:textId="77777777" w:rsidR="00E00961" w:rsidRDefault="00E00961" w:rsidP="00E00961">
            <w:pPr>
              <w:jc w:val="center"/>
              <w:rPr>
                <w:rFonts w:ascii="Arial" w:hAnsi="Arial" w:cs="Arial"/>
                <w:color w:val="545859"/>
                <w:sz w:val="22"/>
                <w:szCs w:val="22"/>
              </w:rPr>
            </w:pPr>
            <w:r>
              <w:rPr>
                <w:rFonts w:ascii="Arial" w:hAnsi="Arial" w:cs="Arial"/>
                <w:color w:val="545859"/>
                <w:sz w:val="22"/>
                <w:szCs w:val="22"/>
              </w:rPr>
              <w:t>Height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5343D36" w14:textId="77777777" w:rsidR="00E00961" w:rsidRDefault="00E00961" w:rsidP="00E00961">
            <w:pPr>
              <w:jc w:val="center"/>
              <w:rPr>
                <w:rFonts w:ascii="Arial" w:hAnsi="Arial" w:cs="Arial"/>
                <w:color w:val="545859"/>
                <w:sz w:val="22"/>
                <w:szCs w:val="22"/>
              </w:rPr>
            </w:pPr>
            <w:r>
              <w:rPr>
                <w:rFonts w:ascii="Arial" w:hAnsi="Arial" w:cs="Arial"/>
                <w:color w:val="545859"/>
                <w:sz w:val="22"/>
                <w:szCs w:val="22"/>
              </w:rPr>
              <w:t>18.90”</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01D247E" w14:textId="77777777" w:rsidR="00E00961" w:rsidRDefault="00E00961" w:rsidP="00E00961">
            <w:pPr>
              <w:jc w:val="center"/>
              <w:rPr>
                <w:rFonts w:ascii="Arial" w:hAnsi="Arial" w:cs="Arial"/>
                <w:color w:val="545859"/>
                <w:sz w:val="22"/>
                <w:szCs w:val="22"/>
              </w:rPr>
            </w:pPr>
            <w:r>
              <w:rPr>
                <w:rFonts w:ascii="Arial" w:hAnsi="Arial" w:cs="Arial"/>
                <w:color w:val="545859"/>
                <w:sz w:val="22"/>
                <w:szCs w:val="22"/>
              </w:rPr>
              <w:t>19.75”</w:t>
            </w:r>
          </w:p>
        </w:tc>
      </w:tr>
      <w:tr w:rsidR="00E00961" w14:paraId="27B58C5C" w14:textId="77777777" w:rsidTr="00E00961">
        <w:tc>
          <w:tcPr>
            <w:tcW w:w="1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600109" w14:textId="77777777" w:rsidR="00E00961" w:rsidRDefault="00E00961" w:rsidP="00E00961">
            <w:pPr>
              <w:jc w:val="center"/>
              <w:rPr>
                <w:rFonts w:ascii="Arial" w:hAnsi="Arial" w:cs="Arial"/>
                <w:color w:val="545859"/>
                <w:sz w:val="22"/>
                <w:szCs w:val="22"/>
              </w:rPr>
            </w:pPr>
            <w:r>
              <w:rPr>
                <w:rFonts w:ascii="Arial" w:hAnsi="Arial" w:cs="Arial"/>
                <w:color w:val="545859"/>
                <w:sz w:val="22"/>
                <w:szCs w:val="22"/>
              </w:rPr>
              <w:t>Width</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36146CD1" w14:textId="77777777" w:rsidR="00E00961" w:rsidRDefault="00E00961" w:rsidP="00E00961">
            <w:pPr>
              <w:jc w:val="center"/>
              <w:rPr>
                <w:rFonts w:ascii="Arial" w:hAnsi="Arial" w:cs="Arial"/>
                <w:color w:val="545859"/>
                <w:sz w:val="22"/>
                <w:szCs w:val="22"/>
              </w:rPr>
            </w:pPr>
            <w:r>
              <w:rPr>
                <w:rFonts w:ascii="Arial" w:hAnsi="Arial" w:cs="Arial"/>
                <w:color w:val="545859"/>
                <w:sz w:val="22"/>
                <w:szCs w:val="22"/>
              </w:rPr>
              <w:t>13.39”</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489F70C2" w14:textId="77777777" w:rsidR="00E00961" w:rsidRDefault="00E00961" w:rsidP="00E00961">
            <w:pPr>
              <w:jc w:val="center"/>
              <w:rPr>
                <w:rFonts w:ascii="Arial" w:hAnsi="Arial" w:cs="Arial"/>
                <w:color w:val="545859"/>
                <w:sz w:val="22"/>
                <w:szCs w:val="22"/>
              </w:rPr>
            </w:pPr>
            <w:r>
              <w:rPr>
                <w:rFonts w:ascii="Arial" w:hAnsi="Arial" w:cs="Arial"/>
                <w:color w:val="545859"/>
                <w:sz w:val="22"/>
                <w:szCs w:val="22"/>
              </w:rPr>
              <w:t>19.75”</w:t>
            </w:r>
          </w:p>
        </w:tc>
      </w:tr>
      <w:tr w:rsidR="00E00961" w14:paraId="644A523B" w14:textId="77777777" w:rsidTr="00E00961">
        <w:tc>
          <w:tcPr>
            <w:tcW w:w="1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D65CA4" w14:textId="77777777" w:rsidR="00E00961" w:rsidRDefault="00E00961" w:rsidP="00E00961">
            <w:pPr>
              <w:jc w:val="center"/>
              <w:rPr>
                <w:rFonts w:ascii="Arial" w:hAnsi="Arial" w:cs="Arial"/>
                <w:color w:val="545859"/>
                <w:sz w:val="22"/>
                <w:szCs w:val="22"/>
              </w:rPr>
            </w:pPr>
            <w:r>
              <w:rPr>
                <w:rFonts w:ascii="Arial" w:hAnsi="Arial" w:cs="Arial"/>
                <w:color w:val="545859"/>
                <w:sz w:val="22"/>
                <w:szCs w:val="22"/>
              </w:rPr>
              <w:t>Depth</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0CACFAC4" w14:textId="77777777" w:rsidR="00E00961" w:rsidRDefault="00E00961" w:rsidP="00E00961">
            <w:pPr>
              <w:jc w:val="center"/>
              <w:rPr>
                <w:rFonts w:ascii="Arial" w:hAnsi="Arial" w:cs="Arial"/>
                <w:color w:val="545859"/>
                <w:sz w:val="22"/>
                <w:szCs w:val="22"/>
              </w:rPr>
            </w:pPr>
            <w:r>
              <w:rPr>
                <w:rFonts w:ascii="Arial" w:hAnsi="Arial" w:cs="Arial"/>
                <w:color w:val="545859"/>
                <w:sz w:val="22"/>
                <w:szCs w:val="22"/>
              </w:rPr>
              <w:t>21.66”</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631CD5FE" w14:textId="77777777" w:rsidR="00E00961" w:rsidRDefault="00E00961" w:rsidP="00E00961">
            <w:pPr>
              <w:jc w:val="center"/>
              <w:rPr>
                <w:rFonts w:ascii="Arial" w:hAnsi="Arial" w:cs="Arial"/>
                <w:color w:val="545859"/>
                <w:sz w:val="22"/>
                <w:szCs w:val="22"/>
              </w:rPr>
            </w:pPr>
            <w:r>
              <w:rPr>
                <w:rFonts w:ascii="Arial" w:hAnsi="Arial" w:cs="Arial"/>
                <w:color w:val="545859"/>
                <w:sz w:val="22"/>
                <w:szCs w:val="22"/>
              </w:rPr>
              <w:t>13.375”</w:t>
            </w:r>
          </w:p>
        </w:tc>
      </w:tr>
      <w:tr w:rsidR="00E00961" w14:paraId="05043882" w14:textId="77777777" w:rsidTr="00E00961">
        <w:tc>
          <w:tcPr>
            <w:tcW w:w="1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417CED" w14:textId="77777777" w:rsidR="00E00961" w:rsidRDefault="00E00961" w:rsidP="00E00961">
            <w:pPr>
              <w:jc w:val="center"/>
              <w:rPr>
                <w:rFonts w:ascii="Arial" w:hAnsi="Arial" w:cs="Arial"/>
                <w:color w:val="545859"/>
                <w:sz w:val="22"/>
                <w:szCs w:val="22"/>
              </w:rPr>
            </w:pPr>
            <w:r>
              <w:rPr>
                <w:rFonts w:ascii="Arial" w:hAnsi="Arial" w:cs="Arial"/>
                <w:color w:val="545859"/>
                <w:sz w:val="22"/>
                <w:szCs w:val="22"/>
              </w:rPr>
              <w:t>Weight</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75623B41" w14:textId="720A8C62" w:rsidR="00E00961" w:rsidRDefault="00E00961" w:rsidP="00E00961">
            <w:pPr>
              <w:jc w:val="center"/>
              <w:rPr>
                <w:rFonts w:ascii="Arial" w:hAnsi="Arial" w:cs="Arial"/>
                <w:color w:val="545859"/>
                <w:sz w:val="22"/>
                <w:szCs w:val="22"/>
              </w:rPr>
            </w:pPr>
            <w:r>
              <w:rPr>
                <w:rFonts w:ascii="Arial" w:hAnsi="Arial" w:cs="Arial"/>
                <w:color w:val="545859"/>
                <w:sz w:val="22"/>
                <w:szCs w:val="22"/>
              </w:rPr>
              <w:t xml:space="preserve">13.7 </w:t>
            </w:r>
            <w:r w:rsidR="00713BF9">
              <w:rPr>
                <w:rFonts w:ascii="Arial" w:hAnsi="Arial" w:cs="Arial"/>
                <w:color w:val="545859"/>
                <w:sz w:val="22"/>
                <w:szCs w:val="22"/>
              </w:rPr>
              <w:t>lbs.</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54881E6E" w14:textId="5AB2D574" w:rsidR="00E00961" w:rsidRDefault="00E00961" w:rsidP="00E00961">
            <w:pPr>
              <w:jc w:val="center"/>
              <w:rPr>
                <w:rFonts w:ascii="Arial" w:hAnsi="Arial" w:cs="Arial"/>
                <w:color w:val="545859"/>
                <w:sz w:val="22"/>
                <w:szCs w:val="22"/>
              </w:rPr>
            </w:pPr>
            <w:r>
              <w:rPr>
                <w:rFonts w:ascii="Arial" w:hAnsi="Arial" w:cs="Arial"/>
                <w:color w:val="545859"/>
                <w:sz w:val="22"/>
                <w:szCs w:val="22"/>
              </w:rPr>
              <w:t xml:space="preserve">9.7 </w:t>
            </w:r>
            <w:r w:rsidR="00713BF9">
              <w:rPr>
                <w:rFonts w:ascii="Arial" w:hAnsi="Arial" w:cs="Arial"/>
                <w:color w:val="545859"/>
                <w:sz w:val="22"/>
                <w:szCs w:val="22"/>
              </w:rPr>
              <w:t>lbs.</w:t>
            </w:r>
          </w:p>
        </w:tc>
      </w:tr>
    </w:tbl>
    <w:p w14:paraId="5EE02D53" w14:textId="424AF9E5" w:rsidR="00F908FF" w:rsidRPr="006052AD" w:rsidRDefault="00F908FF" w:rsidP="00497A0D">
      <w:pPr>
        <w:rPr>
          <w:rFonts w:ascii="Century Gothic" w:hAnsi="Century Gothic"/>
          <w:color w:val="4C5254"/>
          <w:sz w:val="22"/>
          <w:szCs w:val="22"/>
        </w:rPr>
      </w:pPr>
    </w:p>
    <w:sectPr w:rsidR="00F908FF" w:rsidRPr="006052AD" w:rsidSect="00497A0D">
      <w:headerReference w:type="default" r:id="rId16"/>
      <w:pgSz w:w="12240" w:h="15840"/>
      <w:pgMar w:top="1458"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B04E37" w14:textId="77777777" w:rsidR="00B8342F" w:rsidRDefault="00B8342F" w:rsidP="00497A0D">
      <w:r>
        <w:separator/>
      </w:r>
    </w:p>
  </w:endnote>
  <w:endnote w:type="continuationSeparator" w:id="0">
    <w:p w14:paraId="4AC92368" w14:textId="77777777" w:rsidR="00B8342F" w:rsidRDefault="00B8342F" w:rsidP="00497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78F1F" w14:textId="77777777" w:rsidR="00B8342F" w:rsidRDefault="00B8342F" w:rsidP="00497A0D">
      <w:r>
        <w:separator/>
      </w:r>
    </w:p>
  </w:footnote>
  <w:footnote w:type="continuationSeparator" w:id="0">
    <w:p w14:paraId="4B8B1BF2" w14:textId="77777777" w:rsidR="00B8342F" w:rsidRDefault="00B8342F" w:rsidP="00497A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229297" w14:textId="77777777" w:rsidR="00497A0D" w:rsidRDefault="00497A0D">
    <w:pPr>
      <w:pStyle w:val="Header"/>
    </w:pPr>
    <w:r>
      <w:rPr>
        <w:noProof/>
      </w:rPr>
      <w:drawing>
        <wp:anchor distT="0" distB="0" distL="114300" distR="114300" simplePos="0" relativeHeight="251658240" behindDoc="1" locked="0" layoutInCell="1" allowOverlap="1" wp14:anchorId="7B594C34" wp14:editId="2BCD6A3E">
          <wp:simplePos x="0" y="0"/>
          <wp:positionH relativeFrom="page">
            <wp:posOffset>0</wp:posOffset>
          </wp:positionH>
          <wp:positionV relativeFrom="page">
            <wp:posOffset>2420</wp:posOffset>
          </wp:positionV>
          <wp:extent cx="7818120" cy="101175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pen_Letterhead_Caledonia.png"/>
                  <pic:cNvPicPr/>
                </pic:nvPicPr>
                <pic:blipFill>
                  <a:blip r:embed="rId1">
                    <a:extLst>
                      <a:ext uri="{28A0092B-C50C-407E-A947-70E740481C1C}">
                        <a14:useLocalDpi xmlns:a14="http://schemas.microsoft.com/office/drawing/2010/main" val="0"/>
                      </a:ext>
                    </a:extLst>
                  </a:blip>
                  <a:stretch>
                    <a:fillRect/>
                  </a:stretch>
                </pic:blipFill>
                <pic:spPr>
                  <a:xfrm>
                    <a:off x="0" y="0"/>
                    <a:ext cx="7818120" cy="1011756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BE2"/>
    <w:rsid w:val="00005DF2"/>
    <w:rsid w:val="000118A6"/>
    <w:rsid w:val="00013F1D"/>
    <w:rsid w:val="00026EC3"/>
    <w:rsid w:val="0004369D"/>
    <w:rsid w:val="000605F7"/>
    <w:rsid w:val="00082625"/>
    <w:rsid w:val="00103BE2"/>
    <w:rsid w:val="00106392"/>
    <w:rsid w:val="00134B27"/>
    <w:rsid w:val="001367BE"/>
    <w:rsid w:val="0014419B"/>
    <w:rsid w:val="00160FE1"/>
    <w:rsid w:val="00165875"/>
    <w:rsid w:val="00173D34"/>
    <w:rsid w:val="001967B9"/>
    <w:rsid w:val="001A5ED7"/>
    <w:rsid w:val="001B229F"/>
    <w:rsid w:val="001C4775"/>
    <w:rsid w:val="001E4561"/>
    <w:rsid w:val="001E4B09"/>
    <w:rsid w:val="001F4466"/>
    <w:rsid w:val="00202547"/>
    <w:rsid w:val="0021446E"/>
    <w:rsid w:val="0021539F"/>
    <w:rsid w:val="00227F14"/>
    <w:rsid w:val="0028225A"/>
    <w:rsid w:val="002A7D92"/>
    <w:rsid w:val="002C20DC"/>
    <w:rsid w:val="002D2E0F"/>
    <w:rsid w:val="00311342"/>
    <w:rsid w:val="00330E3F"/>
    <w:rsid w:val="0036442A"/>
    <w:rsid w:val="003A2A88"/>
    <w:rsid w:val="003C3286"/>
    <w:rsid w:val="003C4B5A"/>
    <w:rsid w:val="003D0529"/>
    <w:rsid w:val="00421056"/>
    <w:rsid w:val="00434F7A"/>
    <w:rsid w:val="00454C87"/>
    <w:rsid w:val="00470EE4"/>
    <w:rsid w:val="00471337"/>
    <w:rsid w:val="00474A26"/>
    <w:rsid w:val="00497A0D"/>
    <w:rsid w:val="004B37EE"/>
    <w:rsid w:val="004C5716"/>
    <w:rsid w:val="004D0BAD"/>
    <w:rsid w:val="004E5F73"/>
    <w:rsid w:val="004F6BBE"/>
    <w:rsid w:val="00556DDD"/>
    <w:rsid w:val="005721E0"/>
    <w:rsid w:val="005733C1"/>
    <w:rsid w:val="00577DB5"/>
    <w:rsid w:val="00581D62"/>
    <w:rsid w:val="005A1CE5"/>
    <w:rsid w:val="005B30BD"/>
    <w:rsid w:val="005B78C4"/>
    <w:rsid w:val="005C6E8B"/>
    <w:rsid w:val="005E0F40"/>
    <w:rsid w:val="005F1764"/>
    <w:rsid w:val="006052AD"/>
    <w:rsid w:val="006058FF"/>
    <w:rsid w:val="006137D8"/>
    <w:rsid w:val="00622933"/>
    <w:rsid w:val="0064729A"/>
    <w:rsid w:val="00654675"/>
    <w:rsid w:val="006607E2"/>
    <w:rsid w:val="006732A7"/>
    <w:rsid w:val="006A44CE"/>
    <w:rsid w:val="006B1960"/>
    <w:rsid w:val="006C7E64"/>
    <w:rsid w:val="006D5249"/>
    <w:rsid w:val="006F458A"/>
    <w:rsid w:val="007107F1"/>
    <w:rsid w:val="007115D7"/>
    <w:rsid w:val="00713BF9"/>
    <w:rsid w:val="0072297A"/>
    <w:rsid w:val="00724004"/>
    <w:rsid w:val="00746324"/>
    <w:rsid w:val="00747253"/>
    <w:rsid w:val="00755FD0"/>
    <w:rsid w:val="007B1103"/>
    <w:rsid w:val="007C4E21"/>
    <w:rsid w:val="007F1B02"/>
    <w:rsid w:val="007F615A"/>
    <w:rsid w:val="00801992"/>
    <w:rsid w:val="00801D84"/>
    <w:rsid w:val="00803EF4"/>
    <w:rsid w:val="00820159"/>
    <w:rsid w:val="00822088"/>
    <w:rsid w:val="00825F82"/>
    <w:rsid w:val="008340B5"/>
    <w:rsid w:val="00864BA2"/>
    <w:rsid w:val="008F5013"/>
    <w:rsid w:val="009021C1"/>
    <w:rsid w:val="00903508"/>
    <w:rsid w:val="00926880"/>
    <w:rsid w:val="00946679"/>
    <w:rsid w:val="009643BB"/>
    <w:rsid w:val="0096545E"/>
    <w:rsid w:val="00977025"/>
    <w:rsid w:val="009773B5"/>
    <w:rsid w:val="009959BA"/>
    <w:rsid w:val="009A659D"/>
    <w:rsid w:val="009B5D15"/>
    <w:rsid w:val="009B79AA"/>
    <w:rsid w:val="00A05914"/>
    <w:rsid w:val="00A35997"/>
    <w:rsid w:val="00A57B32"/>
    <w:rsid w:val="00A858B7"/>
    <w:rsid w:val="00AB0DDA"/>
    <w:rsid w:val="00AD1812"/>
    <w:rsid w:val="00B26712"/>
    <w:rsid w:val="00B3615F"/>
    <w:rsid w:val="00B51372"/>
    <w:rsid w:val="00B67A39"/>
    <w:rsid w:val="00B744C9"/>
    <w:rsid w:val="00B8342F"/>
    <w:rsid w:val="00BA2ED0"/>
    <w:rsid w:val="00BC5967"/>
    <w:rsid w:val="00C02547"/>
    <w:rsid w:val="00C05050"/>
    <w:rsid w:val="00C078EC"/>
    <w:rsid w:val="00C27CC3"/>
    <w:rsid w:val="00C63E38"/>
    <w:rsid w:val="00C719DB"/>
    <w:rsid w:val="00C84CEE"/>
    <w:rsid w:val="00CA7082"/>
    <w:rsid w:val="00CD126E"/>
    <w:rsid w:val="00CD2F5A"/>
    <w:rsid w:val="00CF0592"/>
    <w:rsid w:val="00D064A3"/>
    <w:rsid w:val="00D1281B"/>
    <w:rsid w:val="00D45632"/>
    <w:rsid w:val="00D603AA"/>
    <w:rsid w:val="00D64E35"/>
    <w:rsid w:val="00D72926"/>
    <w:rsid w:val="00D77D01"/>
    <w:rsid w:val="00D84C1E"/>
    <w:rsid w:val="00DA5F42"/>
    <w:rsid w:val="00DD05A9"/>
    <w:rsid w:val="00DD3852"/>
    <w:rsid w:val="00DE40C0"/>
    <w:rsid w:val="00DF726D"/>
    <w:rsid w:val="00E00961"/>
    <w:rsid w:val="00E055E6"/>
    <w:rsid w:val="00E05AAA"/>
    <w:rsid w:val="00E12F54"/>
    <w:rsid w:val="00E266FA"/>
    <w:rsid w:val="00E369DD"/>
    <w:rsid w:val="00E623E1"/>
    <w:rsid w:val="00E9456C"/>
    <w:rsid w:val="00EC47DF"/>
    <w:rsid w:val="00ED7ADE"/>
    <w:rsid w:val="00F11755"/>
    <w:rsid w:val="00F42D88"/>
    <w:rsid w:val="00F57163"/>
    <w:rsid w:val="00F72BC1"/>
    <w:rsid w:val="00F858FF"/>
    <w:rsid w:val="00F85B0D"/>
    <w:rsid w:val="00F908FF"/>
    <w:rsid w:val="00FA5A28"/>
    <w:rsid w:val="00FA6170"/>
    <w:rsid w:val="00FD3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9AF75FF"/>
  <w15:chartTrackingRefBased/>
  <w15:docId w15:val="{5BD5F094-342E-4099-886D-98596AB23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7A0D"/>
    <w:pPr>
      <w:tabs>
        <w:tab w:val="center" w:pos="4680"/>
        <w:tab w:val="right" w:pos="9360"/>
      </w:tabs>
    </w:pPr>
  </w:style>
  <w:style w:type="character" w:customStyle="1" w:styleId="HeaderChar">
    <w:name w:val="Header Char"/>
    <w:basedOn w:val="DefaultParagraphFont"/>
    <w:link w:val="Header"/>
    <w:uiPriority w:val="99"/>
    <w:rsid w:val="00497A0D"/>
    <w:rPr>
      <w:rFonts w:eastAsiaTheme="minorEastAsia"/>
    </w:rPr>
  </w:style>
  <w:style w:type="paragraph" w:styleId="Footer">
    <w:name w:val="footer"/>
    <w:basedOn w:val="Normal"/>
    <w:link w:val="FooterChar"/>
    <w:uiPriority w:val="99"/>
    <w:unhideWhenUsed/>
    <w:rsid w:val="00497A0D"/>
    <w:pPr>
      <w:tabs>
        <w:tab w:val="center" w:pos="4680"/>
        <w:tab w:val="right" w:pos="9360"/>
      </w:tabs>
    </w:pPr>
  </w:style>
  <w:style w:type="character" w:customStyle="1" w:styleId="FooterChar">
    <w:name w:val="Footer Char"/>
    <w:basedOn w:val="DefaultParagraphFont"/>
    <w:link w:val="Footer"/>
    <w:uiPriority w:val="99"/>
    <w:rsid w:val="00497A0D"/>
    <w:rPr>
      <w:rFonts w:eastAsiaTheme="minorEastAsia"/>
    </w:rPr>
  </w:style>
  <w:style w:type="character" w:styleId="Hyperlink">
    <w:name w:val="Hyperlink"/>
    <w:basedOn w:val="DefaultParagraphFont"/>
    <w:uiPriority w:val="99"/>
    <w:unhideWhenUsed/>
    <w:rsid w:val="00103BE2"/>
    <w:rPr>
      <w:color w:val="0563C1" w:themeColor="hyperlink"/>
      <w:u w:val="single"/>
    </w:rPr>
  </w:style>
  <w:style w:type="character" w:styleId="UnresolvedMention">
    <w:name w:val="Unresolved Mention"/>
    <w:basedOn w:val="DefaultParagraphFont"/>
    <w:uiPriority w:val="99"/>
    <w:semiHidden/>
    <w:unhideWhenUsed/>
    <w:rsid w:val="00103B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998915">
      <w:bodyDiv w:val="1"/>
      <w:marLeft w:val="0"/>
      <w:marRight w:val="0"/>
      <w:marTop w:val="0"/>
      <w:marBottom w:val="0"/>
      <w:divBdr>
        <w:top w:val="none" w:sz="0" w:space="0" w:color="auto"/>
        <w:left w:val="none" w:sz="0" w:space="0" w:color="auto"/>
        <w:bottom w:val="none" w:sz="0" w:space="0" w:color="auto"/>
        <w:right w:val="none" w:sz="0" w:space="0" w:color="auto"/>
      </w:divBdr>
    </w:div>
    <w:div w:id="122502974">
      <w:bodyDiv w:val="1"/>
      <w:marLeft w:val="0"/>
      <w:marRight w:val="0"/>
      <w:marTop w:val="0"/>
      <w:marBottom w:val="0"/>
      <w:divBdr>
        <w:top w:val="none" w:sz="0" w:space="0" w:color="auto"/>
        <w:left w:val="none" w:sz="0" w:space="0" w:color="auto"/>
        <w:bottom w:val="none" w:sz="0" w:space="0" w:color="auto"/>
        <w:right w:val="none" w:sz="0" w:space="0" w:color="auto"/>
      </w:divBdr>
    </w:div>
    <w:div w:id="144129888">
      <w:bodyDiv w:val="1"/>
      <w:marLeft w:val="0"/>
      <w:marRight w:val="0"/>
      <w:marTop w:val="0"/>
      <w:marBottom w:val="0"/>
      <w:divBdr>
        <w:top w:val="none" w:sz="0" w:space="0" w:color="auto"/>
        <w:left w:val="none" w:sz="0" w:space="0" w:color="auto"/>
        <w:bottom w:val="none" w:sz="0" w:space="0" w:color="auto"/>
        <w:right w:val="none" w:sz="0" w:space="0" w:color="auto"/>
      </w:divBdr>
    </w:div>
    <w:div w:id="197548431">
      <w:bodyDiv w:val="1"/>
      <w:marLeft w:val="0"/>
      <w:marRight w:val="0"/>
      <w:marTop w:val="0"/>
      <w:marBottom w:val="0"/>
      <w:divBdr>
        <w:top w:val="none" w:sz="0" w:space="0" w:color="auto"/>
        <w:left w:val="none" w:sz="0" w:space="0" w:color="auto"/>
        <w:bottom w:val="none" w:sz="0" w:space="0" w:color="auto"/>
        <w:right w:val="none" w:sz="0" w:space="0" w:color="auto"/>
      </w:divBdr>
    </w:div>
    <w:div w:id="228425700">
      <w:bodyDiv w:val="1"/>
      <w:marLeft w:val="0"/>
      <w:marRight w:val="0"/>
      <w:marTop w:val="0"/>
      <w:marBottom w:val="0"/>
      <w:divBdr>
        <w:top w:val="none" w:sz="0" w:space="0" w:color="auto"/>
        <w:left w:val="none" w:sz="0" w:space="0" w:color="auto"/>
        <w:bottom w:val="none" w:sz="0" w:space="0" w:color="auto"/>
        <w:right w:val="none" w:sz="0" w:space="0" w:color="auto"/>
      </w:divBdr>
    </w:div>
    <w:div w:id="235671775">
      <w:bodyDiv w:val="1"/>
      <w:marLeft w:val="0"/>
      <w:marRight w:val="0"/>
      <w:marTop w:val="0"/>
      <w:marBottom w:val="0"/>
      <w:divBdr>
        <w:top w:val="none" w:sz="0" w:space="0" w:color="auto"/>
        <w:left w:val="none" w:sz="0" w:space="0" w:color="auto"/>
        <w:bottom w:val="none" w:sz="0" w:space="0" w:color="auto"/>
        <w:right w:val="none" w:sz="0" w:space="0" w:color="auto"/>
      </w:divBdr>
    </w:div>
    <w:div w:id="351954086">
      <w:bodyDiv w:val="1"/>
      <w:marLeft w:val="0"/>
      <w:marRight w:val="0"/>
      <w:marTop w:val="0"/>
      <w:marBottom w:val="0"/>
      <w:divBdr>
        <w:top w:val="none" w:sz="0" w:space="0" w:color="auto"/>
        <w:left w:val="none" w:sz="0" w:space="0" w:color="auto"/>
        <w:bottom w:val="none" w:sz="0" w:space="0" w:color="auto"/>
        <w:right w:val="none" w:sz="0" w:space="0" w:color="auto"/>
      </w:divBdr>
    </w:div>
    <w:div w:id="680477402">
      <w:bodyDiv w:val="1"/>
      <w:marLeft w:val="0"/>
      <w:marRight w:val="0"/>
      <w:marTop w:val="0"/>
      <w:marBottom w:val="0"/>
      <w:divBdr>
        <w:top w:val="none" w:sz="0" w:space="0" w:color="auto"/>
        <w:left w:val="none" w:sz="0" w:space="0" w:color="auto"/>
        <w:bottom w:val="none" w:sz="0" w:space="0" w:color="auto"/>
        <w:right w:val="none" w:sz="0" w:space="0" w:color="auto"/>
      </w:divBdr>
    </w:div>
    <w:div w:id="771127828">
      <w:bodyDiv w:val="1"/>
      <w:marLeft w:val="0"/>
      <w:marRight w:val="0"/>
      <w:marTop w:val="0"/>
      <w:marBottom w:val="0"/>
      <w:divBdr>
        <w:top w:val="none" w:sz="0" w:space="0" w:color="auto"/>
        <w:left w:val="none" w:sz="0" w:space="0" w:color="auto"/>
        <w:bottom w:val="none" w:sz="0" w:space="0" w:color="auto"/>
        <w:right w:val="none" w:sz="0" w:space="0" w:color="auto"/>
      </w:divBdr>
    </w:div>
    <w:div w:id="827139074">
      <w:bodyDiv w:val="1"/>
      <w:marLeft w:val="0"/>
      <w:marRight w:val="0"/>
      <w:marTop w:val="0"/>
      <w:marBottom w:val="0"/>
      <w:divBdr>
        <w:top w:val="none" w:sz="0" w:space="0" w:color="auto"/>
        <w:left w:val="none" w:sz="0" w:space="0" w:color="auto"/>
        <w:bottom w:val="none" w:sz="0" w:space="0" w:color="auto"/>
        <w:right w:val="none" w:sz="0" w:space="0" w:color="auto"/>
      </w:divBdr>
    </w:div>
    <w:div w:id="891767284">
      <w:bodyDiv w:val="1"/>
      <w:marLeft w:val="0"/>
      <w:marRight w:val="0"/>
      <w:marTop w:val="0"/>
      <w:marBottom w:val="0"/>
      <w:divBdr>
        <w:top w:val="none" w:sz="0" w:space="0" w:color="auto"/>
        <w:left w:val="none" w:sz="0" w:space="0" w:color="auto"/>
        <w:bottom w:val="none" w:sz="0" w:space="0" w:color="auto"/>
        <w:right w:val="none" w:sz="0" w:space="0" w:color="auto"/>
      </w:divBdr>
    </w:div>
    <w:div w:id="980889890">
      <w:bodyDiv w:val="1"/>
      <w:marLeft w:val="0"/>
      <w:marRight w:val="0"/>
      <w:marTop w:val="0"/>
      <w:marBottom w:val="0"/>
      <w:divBdr>
        <w:top w:val="none" w:sz="0" w:space="0" w:color="auto"/>
        <w:left w:val="none" w:sz="0" w:space="0" w:color="auto"/>
        <w:bottom w:val="none" w:sz="0" w:space="0" w:color="auto"/>
        <w:right w:val="none" w:sz="0" w:space="0" w:color="auto"/>
      </w:divBdr>
    </w:div>
    <w:div w:id="1100026534">
      <w:bodyDiv w:val="1"/>
      <w:marLeft w:val="0"/>
      <w:marRight w:val="0"/>
      <w:marTop w:val="0"/>
      <w:marBottom w:val="0"/>
      <w:divBdr>
        <w:top w:val="none" w:sz="0" w:space="0" w:color="auto"/>
        <w:left w:val="none" w:sz="0" w:space="0" w:color="auto"/>
        <w:bottom w:val="none" w:sz="0" w:space="0" w:color="auto"/>
        <w:right w:val="none" w:sz="0" w:space="0" w:color="auto"/>
      </w:divBdr>
    </w:div>
    <w:div w:id="1122845283">
      <w:bodyDiv w:val="1"/>
      <w:marLeft w:val="0"/>
      <w:marRight w:val="0"/>
      <w:marTop w:val="0"/>
      <w:marBottom w:val="0"/>
      <w:divBdr>
        <w:top w:val="none" w:sz="0" w:space="0" w:color="auto"/>
        <w:left w:val="none" w:sz="0" w:space="0" w:color="auto"/>
        <w:bottom w:val="none" w:sz="0" w:space="0" w:color="auto"/>
        <w:right w:val="none" w:sz="0" w:space="0" w:color="auto"/>
      </w:divBdr>
    </w:div>
    <w:div w:id="1142963207">
      <w:bodyDiv w:val="1"/>
      <w:marLeft w:val="0"/>
      <w:marRight w:val="0"/>
      <w:marTop w:val="0"/>
      <w:marBottom w:val="0"/>
      <w:divBdr>
        <w:top w:val="none" w:sz="0" w:space="0" w:color="auto"/>
        <w:left w:val="none" w:sz="0" w:space="0" w:color="auto"/>
        <w:bottom w:val="none" w:sz="0" w:space="0" w:color="auto"/>
        <w:right w:val="none" w:sz="0" w:space="0" w:color="auto"/>
      </w:divBdr>
    </w:div>
    <w:div w:id="1361510517">
      <w:bodyDiv w:val="1"/>
      <w:marLeft w:val="0"/>
      <w:marRight w:val="0"/>
      <w:marTop w:val="0"/>
      <w:marBottom w:val="0"/>
      <w:divBdr>
        <w:top w:val="none" w:sz="0" w:space="0" w:color="auto"/>
        <w:left w:val="none" w:sz="0" w:space="0" w:color="auto"/>
        <w:bottom w:val="none" w:sz="0" w:space="0" w:color="auto"/>
        <w:right w:val="none" w:sz="0" w:space="0" w:color="auto"/>
      </w:divBdr>
    </w:div>
    <w:div w:id="1385300530">
      <w:bodyDiv w:val="1"/>
      <w:marLeft w:val="0"/>
      <w:marRight w:val="0"/>
      <w:marTop w:val="0"/>
      <w:marBottom w:val="0"/>
      <w:divBdr>
        <w:top w:val="none" w:sz="0" w:space="0" w:color="auto"/>
        <w:left w:val="none" w:sz="0" w:space="0" w:color="auto"/>
        <w:bottom w:val="none" w:sz="0" w:space="0" w:color="auto"/>
        <w:right w:val="none" w:sz="0" w:space="0" w:color="auto"/>
      </w:divBdr>
    </w:div>
    <w:div w:id="1414277785">
      <w:bodyDiv w:val="1"/>
      <w:marLeft w:val="0"/>
      <w:marRight w:val="0"/>
      <w:marTop w:val="0"/>
      <w:marBottom w:val="0"/>
      <w:divBdr>
        <w:top w:val="none" w:sz="0" w:space="0" w:color="auto"/>
        <w:left w:val="none" w:sz="0" w:space="0" w:color="auto"/>
        <w:bottom w:val="none" w:sz="0" w:space="0" w:color="auto"/>
        <w:right w:val="none" w:sz="0" w:space="0" w:color="auto"/>
      </w:divBdr>
    </w:div>
    <w:div w:id="1428380664">
      <w:bodyDiv w:val="1"/>
      <w:marLeft w:val="0"/>
      <w:marRight w:val="0"/>
      <w:marTop w:val="0"/>
      <w:marBottom w:val="0"/>
      <w:divBdr>
        <w:top w:val="none" w:sz="0" w:space="0" w:color="auto"/>
        <w:left w:val="none" w:sz="0" w:space="0" w:color="auto"/>
        <w:bottom w:val="none" w:sz="0" w:space="0" w:color="auto"/>
        <w:right w:val="none" w:sz="0" w:space="0" w:color="auto"/>
      </w:divBdr>
    </w:div>
    <w:div w:id="1523860179">
      <w:bodyDiv w:val="1"/>
      <w:marLeft w:val="0"/>
      <w:marRight w:val="0"/>
      <w:marTop w:val="0"/>
      <w:marBottom w:val="0"/>
      <w:divBdr>
        <w:top w:val="none" w:sz="0" w:space="0" w:color="auto"/>
        <w:left w:val="none" w:sz="0" w:space="0" w:color="auto"/>
        <w:bottom w:val="none" w:sz="0" w:space="0" w:color="auto"/>
        <w:right w:val="none" w:sz="0" w:space="0" w:color="auto"/>
      </w:divBdr>
    </w:div>
    <w:div w:id="1538540063">
      <w:bodyDiv w:val="1"/>
      <w:marLeft w:val="0"/>
      <w:marRight w:val="0"/>
      <w:marTop w:val="0"/>
      <w:marBottom w:val="0"/>
      <w:divBdr>
        <w:top w:val="none" w:sz="0" w:space="0" w:color="auto"/>
        <w:left w:val="none" w:sz="0" w:space="0" w:color="auto"/>
        <w:bottom w:val="none" w:sz="0" w:space="0" w:color="auto"/>
        <w:right w:val="none" w:sz="0" w:space="0" w:color="auto"/>
      </w:divBdr>
    </w:div>
    <w:div w:id="1547764686">
      <w:bodyDiv w:val="1"/>
      <w:marLeft w:val="0"/>
      <w:marRight w:val="0"/>
      <w:marTop w:val="0"/>
      <w:marBottom w:val="0"/>
      <w:divBdr>
        <w:top w:val="none" w:sz="0" w:space="0" w:color="auto"/>
        <w:left w:val="none" w:sz="0" w:space="0" w:color="auto"/>
        <w:bottom w:val="none" w:sz="0" w:space="0" w:color="auto"/>
        <w:right w:val="none" w:sz="0" w:space="0" w:color="auto"/>
      </w:divBdr>
    </w:div>
    <w:div w:id="1669288227">
      <w:bodyDiv w:val="1"/>
      <w:marLeft w:val="0"/>
      <w:marRight w:val="0"/>
      <w:marTop w:val="0"/>
      <w:marBottom w:val="0"/>
      <w:divBdr>
        <w:top w:val="none" w:sz="0" w:space="0" w:color="auto"/>
        <w:left w:val="none" w:sz="0" w:space="0" w:color="auto"/>
        <w:bottom w:val="none" w:sz="0" w:space="0" w:color="auto"/>
        <w:right w:val="none" w:sz="0" w:space="0" w:color="auto"/>
      </w:divBdr>
    </w:div>
    <w:div w:id="1847288386">
      <w:bodyDiv w:val="1"/>
      <w:marLeft w:val="0"/>
      <w:marRight w:val="0"/>
      <w:marTop w:val="0"/>
      <w:marBottom w:val="0"/>
      <w:divBdr>
        <w:top w:val="none" w:sz="0" w:space="0" w:color="auto"/>
        <w:left w:val="none" w:sz="0" w:space="0" w:color="auto"/>
        <w:bottom w:val="none" w:sz="0" w:space="0" w:color="auto"/>
        <w:right w:val="none" w:sz="0" w:space="0" w:color="auto"/>
      </w:divBdr>
    </w:div>
    <w:div w:id="2008559384">
      <w:bodyDiv w:val="1"/>
      <w:marLeft w:val="0"/>
      <w:marRight w:val="0"/>
      <w:marTop w:val="0"/>
      <w:marBottom w:val="0"/>
      <w:divBdr>
        <w:top w:val="none" w:sz="0" w:space="0" w:color="auto"/>
        <w:left w:val="none" w:sz="0" w:space="0" w:color="auto"/>
        <w:bottom w:val="none" w:sz="0" w:space="0" w:color="auto"/>
        <w:right w:val="none" w:sz="0" w:space="0" w:color="auto"/>
      </w:divBdr>
    </w:div>
    <w:div w:id="214010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customerservice@aspensurgical.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onm2\AppData\Local\Microsoft\Windows\INetCache\Content.Outlook\AQ5UMM1F\Aspen_Letterhead_Caledonia%20(0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469D5949C154B8A7896C59794857A" ma:contentTypeVersion="10" ma:contentTypeDescription="Create a new document." ma:contentTypeScope="" ma:versionID="7cc71532ad49c4f3c419824a18b8b70c">
  <xsd:schema xmlns:xsd="http://www.w3.org/2001/XMLSchema" xmlns:xs="http://www.w3.org/2001/XMLSchema" xmlns:p="http://schemas.microsoft.com/office/2006/metadata/properties" xmlns:ns3="0aba0076-d162-4c31-9393-3f4466a822ae" targetNamespace="http://schemas.microsoft.com/office/2006/metadata/properties" ma:root="true" ma:fieldsID="e7dd0c34e8c4f75565be073196612fcb" ns3:_="">
    <xsd:import namespace="0aba0076-d162-4c31-9393-3f4466a822a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ba0076-d162-4c31-9393-3f4466a82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16E51E-FCD3-4B5C-BB5A-20C596E5C3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ba0076-d162-4c31-9393-3f4466a82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E3F75C-C9B7-444E-976B-B5DD1903A4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0218E6-BC6B-4717-A2D1-F430E023EC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Aspen_Letterhead_Caledonia (002)</Template>
  <TotalTime>172</TotalTime>
  <Pages>2</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Hannon</dc:creator>
  <cp:keywords/>
  <dc:description/>
  <cp:lastModifiedBy>Scott Latt</cp:lastModifiedBy>
  <cp:revision>27</cp:revision>
  <dcterms:created xsi:type="dcterms:W3CDTF">2024-05-12T10:49:00Z</dcterms:created>
  <dcterms:modified xsi:type="dcterms:W3CDTF">2024-07-08T20:31:00Z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0x010100D08469D5949C154B8A7896C59794857A</vt:lpwstr>
  </property>
</Properties>
</file>