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AE290" w14:textId="77777777" w:rsidR="002227B7" w:rsidRDefault="002227B7" w:rsidP="002227B7">
      <w:pPr>
        <w:pStyle w:val="Default"/>
      </w:pPr>
    </w:p>
    <w:p w14:paraId="07825248" w14:textId="77777777" w:rsidR="00376672" w:rsidRDefault="002227B7" w:rsidP="00594F9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Product Updates Bulletin – 3/7/2025 – Instruments Division</w:t>
      </w:r>
    </w:p>
    <w:p w14:paraId="2D9B4ED4" w14:textId="77777777" w:rsidR="002227B7" w:rsidRDefault="002227B7" w:rsidP="002227B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Obsolescence/No Longer Shipping </w:t>
      </w:r>
    </w:p>
    <w:p w14:paraId="3A2BD71C" w14:textId="77777777" w:rsidR="002227B7" w:rsidRDefault="002227B7" w:rsidP="002227B7">
      <w:pPr>
        <w:rPr>
          <w:sz w:val="20"/>
          <w:szCs w:val="20"/>
        </w:rPr>
      </w:pPr>
      <w:r>
        <w:rPr>
          <w:sz w:val="20"/>
          <w:szCs w:val="20"/>
        </w:rPr>
        <w:t>If you require cancellation of open lines for obsolete products, please let us know as soon as possible</w:t>
      </w:r>
      <w:r>
        <w:rPr>
          <w:sz w:val="20"/>
          <w:szCs w:val="20"/>
        </w:rPr>
        <w:t>.</w:t>
      </w:r>
    </w:p>
    <w:p w14:paraId="3EE81A93" w14:textId="77777777" w:rsidR="002227B7" w:rsidRDefault="002227B7" w:rsidP="002227B7">
      <w:pPr>
        <w:pStyle w:val="Default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NEW/CRITICAL: </w:t>
      </w:r>
    </w:p>
    <w:p w14:paraId="6950453A" w14:textId="77777777" w:rsidR="002227B7" w:rsidRDefault="002227B7" w:rsidP="002227B7">
      <w:r w:rsidRPr="002227B7">
        <w:drawing>
          <wp:inline distT="0" distB="0" distL="0" distR="0" wp14:anchorId="6BA8E44F" wp14:editId="494BADE6">
            <wp:extent cx="5943600" cy="5148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CBB61" w14:textId="77777777" w:rsidR="00594F9E" w:rsidRDefault="00594F9E" w:rsidP="00594F9E">
      <w:pPr>
        <w:pStyle w:val="Default"/>
      </w:pPr>
    </w:p>
    <w:p w14:paraId="172D5501" w14:textId="77777777" w:rsidR="00594F9E" w:rsidRDefault="00594F9E" w:rsidP="00594F9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2296-101-423 </w:t>
      </w:r>
      <w:r>
        <w:rPr>
          <w:sz w:val="20"/>
          <w:szCs w:val="20"/>
        </w:rPr>
        <w:t xml:space="preserve">is obsolete. The best available sub is </w:t>
      </w:r>
      <w:r>
        <w:rPr>
          <w:b/>
          <w:bCs/>
          <w:sz w:val="20"/>
          <w:szCs w:val="20"/>
        </w:rPr>
        <w:t>1608-002-009</w:t>
      </w:r>
      <w:r>
        <w:rPr>
          <w:sz w:val="20"/>
          <w:szCs w:val="20"/>
        </w:rPr>
        <w:t xml:space="preserve">. See below for comparison. This substitute will be compatible with the Micro Drill. </w:t>
      </w:r>
      <w:bookmarkStart w:id="0" w:name="_GoBack"/>
      <w:bookmarkEnd w:id="0"/>
    </w:p>
    <w:p w14:paraId="4122B5E5" w14:textId="77777777" w:rsidR="002227B7" w:rsidRDefault="00594F9E" w:rsidP="002227B7">
      <w:r w:rsidRPr="00594F9E">
        <w:rPr>
          <w:noProof/>
        </w:rPr>
        <w:drawing>
          <wp:inline distT="0" distB="0" distL="0" distR="0" wp14:anchorId="775B2C7D" wp14:editId="7FC6B2BD">
            <wp:extent cx="78486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F9E">
        <w:rPr>
          <w:noProof/>
        </w:rPr>
        <w:drawing>
          <wp:inline distT="0" distB="0" distL="0" distR="0" wp14:anchorId="04C3FC44" wp14:editId="6DB17D10">
            <wp:extent cx="815340" cy="17068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7B7" w:rsidSect="00594F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B7"/>
    <w:rsid w:val="002227B7"/>
    <w:rsid w:val="00376672"/>
    <w:rsid w:val="005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1026"/>
  <w15:chartTrackingRefBased/>
  <w15:docId w15:val="{97443AEE-DB43-4C8A-A6F8-5180F593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27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89DF393254641932A260B2F54BD6A" ma:contentTypeVersion="11" ma:contentTypeDescription="Create a new document." ma:contentTypeScope="" ma:versionID="b3c4114026a22aae409b8a93c66838e6">
  <xsd:schema xmlns:xsd="http://www.w3.org/2001/XMLSchema" xmlns:xs="http://www.w3.org/2001/XMLSchema" xmlns:p="http://schemas.microsoft.com/office/2006/metadata/properties" xmlns:ns3="19c930c3-5a86-4c80-9500-f53c9d4e154b" targetNamespace="http://schemas.microsoft.com/office/2006/metadata/properties" ma:root="true" ma:fieldsID="2ee25ca2e25ccf84361328515a0b5a87" ns3:_="">
    <xsd:import namespace="19c930c3-5a86-4c80-9500-f53c9d4e15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30c3-5a86-4c80-9500-f53c9d4e15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930c3-5a86-4c80-9500-f53c9d4e154b" xsi:nil="true"/>
  </documentManagement>
</p:properties>
</file>

<file path=customXml/itemProps1.xml><?xml version="1.0" encoding="utf-8"?>
<ds:datastoreItem xmlns:ds="http://schemas.openxmlformats.org/officeDocument/2006/customXml" ds:itemID="{A805434D-DF1C-40C8-9F93-C834088C3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930c3-5a86-4c80-9500-f53c9d4e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5330C-BD6B-4234-B0B4-ECC521424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99EDD-27A0-4EC5-AB80-8C748CB96718}">
  <ds:schemaRefs>
    <ds:schemaRef ds:uri="http://purl.org/dc/elements/1.1/"/>
    <ds:schemaRef ds:uri="19c930c3-5a86-4c80-9500-f53c9d4e154b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Concordance Healthcare Solutions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Wentling</dc:creator>
  <cp:keywords/>
  <dc:description/>
  <cp:lastModifiedBy>Tricia Wentling</cp:lastModifiedBy>
  <cp:revision>1</cp:revision>
  <dcterms:created xsi:type="dcterms:W3CDTF">2025-03-08T06:06:00Z</dcterms:created>
  <dcterms:modified xsi:type="dcterms:W3CDTF">2025-03-08T06:30:00Z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0x01010015D89DF393254641932A260B2F54BD6A</vt:lpwstr>
  </property>
</Properties>
</file>